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ind w:left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pStyle w:val="2"/>
        <w:kinsoku w:val="0"/>
        <w:overflowPunct w:val="0"/>
        <w:ind w:left="0"/>
        <w:rPr>
          <w:spacing w:val="29"/>
          <w:sz w:val="51"/>
        </w:rPr>
      </w:pPr>
    </w:p>
    <w:p>
      <w:pPr>
        <w:pStyle w:val="2"/>
        <w:kinsoku w:val="0"/>
        <w:overflowPunct w:val="0"/>
        <w:ind w:left="0"/>
        <w:rPr>
          <w:spacing w:val="29"/>
          <w:sz w:val="51"/>
        </w:rPr>
      </w:pPr>
    </w:p>
    <w:p>
      <w:pPr>
        <w:pStyle w:val="2"/>
        <w:kinsoku w:val="0"/>
        <w:overflowPunct w:val="0"/>
        <w:ind w:left="0"/>
        <w:jc w:val="center"/>
        <w:rPr>
          <w:rFonts w:ascii="方正小标宋_GBK" w:eastAsia="方正小标宋_GBK"/>
          <w:spacing w:val="29"/>
          <w:sz w:val="44"/>
          <w:szCs w:val="44"/>
        </w:rPr>
      </w:pPr>
      <w:r>
        <w:rPr>
          <w:rFonts w:hint="eastAsia" w:ascii="方正小标宋_GBK" w:eastAsia="方正小标宋_GBK"/>
          <w:spacing w:val="29"/>
          <w:sz w:val="44"/>
          <w:szCs w:val="44"/>
        </w:rPr>
        <w:t>企业新型学徒制培训</w:t>
      </w:r>
    </w:p>
    <w:p>
      <w:pPr>
        <w:pStyle w:val="2"/>
        <w:kinsoku w:val="0"/>
        <w:overflowPunct w:val="0"/>
        <w:ind w:left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备案申报书</w:t>
      </w:r>
    </w:p>
    <w:p>
      <w:pPr>
        <w:pStyle w:val="3"/>
        <w:tabs>
          <w:tab w:val="left" w:pos="7470"/>
        </w:tabs>
        <w:kinsoku w:val="0"/>
        <w:overflowPunct w:val="0"/>
        <w:spacing w:before="0" w:line="244" w:lineRule="auto"/>
        <w:ind w:left="0" w:right="-58"/>
        <w:rPr>
          <w:rFonts w:ascii="方正仿宋_GBK" w:eastAsia="方正仿宋_GBK"/>
          <w:sz w:val="32"/>
          <w:szCs w:val="32"/>
        </w:rPr>
      </w:pPr>
    </w:p>
    <w:p>
      <w:pPr>
        <w:pStyle w:val="3"/>
        <w:tabs>
          <w:tab w:val="left" w:pos="7470"/>
        </w:tabs>
        <w:kinsoku w:val="0"/>
        <w:overflowPunct w:val="0"/>
        <w:spacing w:before="0" w:line="244" w:lineRule="auto"/>
        <w:ind w:left="0" w:right="-58"/>
        <w:rPr>
          <w:rFonts w:ascii="方正仿宋_GBK" w:eastAsia="方正仿宋_GBK"/>
          <w:sz w:val="32"/>
          <w:szCs w:val="32"/>
        </w:rPr>
      </w:pPr>
    </w:p>
    <w:p>
      <w:pPr>
        <w:pStyle w:val="3"/>
        <w:tabs>
          <w:tab w:val="left" w:pos="7470"/>
        </w:tabs>
        <w:kinsoku w:val="0"/>
        <w:overflowPunct w:val="0"/>
        <w:spacing w:before="0" w:line="244" w:lineRule="auto"/>
        <w:ind w:left="0" w:right="-58"/>
        <w:rPr>
          <w:rFonts w:ascii="方正仿宋_GBK" w:eastAsia="方正仿宋_GBK"/>
          <w:sz w:val="32"/>
          <w:szCs w:val="32"/>
        </w:rPr>
      </w:pPr>
    </w:p>
    <w:p>
      <w:pPr>
        <w:pStyle w:val="3"/>
        <w:tabs>
          <w:tab w:val="left" w:pos="7470"/>
        </w:tabs>
        <w:kinsoku w:val="0"/>
        <w:overflowPunct w:val="0"/>
        <w:spacing w:before="0" w:line="244" w:lineRule="auto"/>
        <w:ind w:left="0" w:right="-58"/>
        <w:rPr>
          <w:rFonts w:ascii="方正仿宋_GBK" w:eastAsia="方正仿宋_GBK"/>
          <w:sz w:val="32"/>
          <w:szCs w:val="32"/>
        </w:rPr>
      </w:pPr>
    </w:p>
    <w:p>
      <w:pPr>
        <w:pStyle w:val="3"/>
        <w:tabs>
          <w:tab w:val="left" w:pos="7470"/>
        </w:tabs>
        <w:kinsoku w:val="0"/>
        <w:overflowPunct w:val="0"/>
        <w:spacing w:before="0" w:line="244" w:lineRule="auto"/>
        <w:ind w:left="0" w:right="-58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企业名称</w:t>
      </w:r>
      <w:r>
        <w:rPr>
          <w:rFonts w:hint="eastAsia" w:ascii="方正仿宋_GBK" w:hAnsi="hakuyoxingshu7000" w:eastAsia="方正仿宋_GBK"/>
          <w:sz w:val="32"/>
          <w:szCs w:val="32"/>
        </w:rPr>
        <w:t>:________________________（</w:t>
      </w:r>
      <w:r>
        <w:rPr>
          <w:rFonts w:hint="eastAsia" w:ascii="方正仿宋_GBK" w:eastAsia="方正仿宋_GBK"/>
          <w:sz w:val="32"/>
          <w:szCs w:val="32"/>
        </w:rPr>
        <w:t>公章</w:t>
      </w:r>
      <w:r>
        <w:rPr>
          <w:rFonts w:hint="eastAsia" w:ascii="方正仿宋_GBK" w:hAnsi="hakuyoxingshu7000" w:eastAsia="方正仿宋_GBK"/>
          <w:sz w:val="32"/>
          <w:szCs w:val="32"/>
        </w:rPr>
        <w:t>）</w:t>
      </w:r>
    </w:p>
    <w:p>
      <w:pPr>
        <w:pStyle w:val="3"/>
        <w:tabs>
          <w:tab w:val="left" w:pos="7470"/>
        </w:tabs>
        <w:kinsoku w:val="0"/>
        <w:overflowPunct w:val="0"/>
        <w:spacing w:before="0" w:line="244" w:lineRule="auto"/>
        <w:ind w:left="0" w:right="-58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培训机构名称: ____________________（公章）</w:t>
      </w:r>
    </w:p>
    <w:p>
      <w:pPr>
        <w:pStyle w:val="3"/>
        <w:tabs>
          <w:tab w:val="left" w:pos="7470"/>
        </w:tabs>
        <w:kinsoku w:val="0"/>
        <w:overflowPunct w:val="0"/>
        <w:spacing w:before="0" w:line="244" w:lineRule="auto"/>
        <w:ind w:left="0" w:right="-58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企业所属地: ______________________</w:t>
      </w:r>
    </w:p>
    <w:p>
      <w:pPr>
        <w:pStyle w:val="3"/>
        <w:tabs>
          <w:tab w:val="left" w:pos="7470"/>
        </w:tabs>
        <w:kinsoku w:val="0"/>
        <w:overflowPunct w:val="0"/>
        <w:spacing w:before="0" w:line="244" w:lineRule="auto"/>
        <w:ind w:left="0" w:right="-58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申报日期: ________________________</w:t>
      </w:r>
    </w:p>
    <w:p>
      <w:pPr>
        <w:pStyle w:val="3"/>
        <w:tabs>
          <w:tab w:val="left" w:pos="7470"/>
        </w:tabs>
        <w:kinsoku w:val="0"/>
        <w:overflowPunct w:val="0"/>
        <w:spacing w:before="0" w:line="244" w:lineRule="auto"/>
        <w:ind w:right="-58"/>
        <w:rPr>
          <w:rFonts w:ascii="方正仿宋_GBK" w:eastAsia="方正仿宋_GBK"/>
          <w:sz w:val="32"/>
          <w:szCs w:val="32"/>
        </w:rPr>
      </w:pPr>
    </w:p>
    <w:p>
      <w:pPr>
        <w:pStyle w:val="3"/>
        <w:tabs>
          <w:tab w:val="left" w:pos="7470"/>
        </w:tabs>
        <w:kinsoku w:val="0"/>
        <w:overflowPunct w:val="0"/>
        <w:spacing w:before="0" w:line="244" w:lineRule="auto"/>
        <w:ind w:right="-58"/>
        <w:rPr>
          <w:rFonts w:ascii="方正仿宋_GBK" w:eastAsia="方正仿宋_GBK"/>
          <w:sz w:val="32"/>
          <w:szCs w:val="32"/>
        </w:rPr>
      </w:pPr>
    </w:p>
    <w:p>
      <w:pPr>
        <w:pStyle w:val="3"/>
        <w:tabs>
          <w:tab w:val="left" w:pos="7470"/>
        </w:tabs>
        <w:kinsoku w:val="0"/>
        <w:overflowPunct w:val="0"/>
        <w:spacing w:before="0" w:line="244" w:lineRule="auto"/>
        <w:ind w:right="-58"/>
        <w:rPr>
          <w:rFonts w:ascii="方正仿宋_GBK" w:eastAsia="方正仿宋_GBK"/>
          <w:sz w:val="32"/>
          <w:szCs w:val="32"/>
        </w:rPr>
      </w:pPr>
    </w:p>
    <w:p>
      <w:pPr>
        <w:pStyle w:val="3"/>
        <w:tabs>
          <w:tab w:val="left" w:pos="7470"/>
        </w:tabs>
        <w:kinsoku w:val="0"/>
        <w:overflowPunct w:val="0"/>
        <w:spacing w:before="0" w:line="244" w:lineRule="auto"/>
        <w:ind w:right="-58"/>
        <w:rPr>
          <w:rFonts w:ascii="方正仿宋_GBK" w:eastAsia="方正仿宋_GBK"/>
          <w:sz w:val="32"/>
          <w:szCs w:val="32"/>
        </w:rPr>
      </w:pPr>
    </w:p>
    <w:p>
      <w:pPr>
        <w:pStyle w:val="3"/>
        <w:tabs>
          <w:tab w:val="left" w:pos="7470"/>
        </w:tabs>
        <w:kinsoku w:val="0"/>
        <w:overflowPunct w:val="0"/>
        <w:spacing w:before="0" w:line="244" w:lineRule="auto"/>
        <w:ind w:right="-58"/>
        <w:rPr>
          <w:rFonts w:ascii="方正仿宋_GBK" w:eastAsia="方正仿宋_GBK"/>
          <w:sz w:val="32"/>
          <w:szCs w:val="32"/>
        </w:rPr>
      </w:pPr>
    </w:p>
    <w:p>
      <w:pPr>
        <w:pStyle w:val="3"/>
        <w:tabs>
          <w:tab w:val="left" w:pos="7470"/>
        </w:tabs>
        <w:kinsoku w:val="0"/>
        <w:overflowPunct w:val="0"/>
        <w:spacing w:before="0" w:line="244" w:lineRule="auto"/>
        <w:ind w:right="-58"/>
        <w:jc w:val="center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江苏省人力资源和社会保障厅制</w:t>
      </w:r>
    </w:p>
    <w:p>
      <w:pPr>
        <w:pStyle w:val="3"/>
        <w:tabs>
          <w:tab w:val="left" w:pos="7470"/>
        </w:tabs>
        <w:kinsoku w:val="0"/>
        <w:overflowPunct w:val="0"/>
        <w:spacing w:before="0" w:line="244" w:lineRule="auto"/>
        <w:ind w:right="-58"/>
        <w:rPr>
          <w:rFonts w:ascii="方正黑体_GBK" w:eastAsia="方正黑体_GBK"/>
          <w:sz w:val="32"/>
          <w:szCs w:val="32"/>
        </w:rPr>
      </w:pPr>
    </w:p>
    <w:p>
      <w:pPr>
        <w:pStyle w:val="3"/>
        <w:kinsoku w:val="0"/>
        <w:overflowPunct w:val="0"/>
        <w:spacing w:before="0" w:line="404" w:lineRule="exact"/>
        <w:ind w:left="2862" w:right="3008"/>
        <w:jc w:val="center"/>
        <w:rPr>
          <w:rFonts w:ascii="方正黑体_GBK" w:eastAsia="方正黑体_GBK"/>
          <w:sz w:val="32"/>
          <w:szCs w:val="32"/>
        </w:rPr>
      </w:pPr>
    </w:p>
    <w:p>
      <w:pPr>
        <w:pStyle w:val="3"/>
        <w:kinsoku w:val="0"/>
        <w:overflowPunct w:val="0"/>
        <w:spacing w:before="0" w:line="404" w:lineRule="exact"/>
        <w:ind w:left="2862" w:right="3008"/>
        <w:jc w:val="center"/>
        <w:rPr>
          <w:rFonts w:ascii="方正黑体_GBK" w:eastAsia="方正黑体_GBK"/>
          <w:sz w:val="32"/>
          <w:szCs w:val="32"/>
        </w:rPr>
      </w:pPr>
    </w:p>
    <w:p>
      <w:pPr>
        <w:pStyle w:val="3"/>
        <w:kinsoku w:val="0"/>
        <w:overflowPunct w:val="0"/>
        <w:spacing w:before="0" w:line="404" w:lineRule="exact"/>
        <w:ind w:left="2862" w:right="3008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填  写  要</w:t>
      </w:r>
      <w:r>
        <w:rPr>
          <w:rFonts w:hint="eastAsia" w:ascii="方正黑体_GBK" w:eastAsia="方正黑体_GBK"/>
          <w:spacing w:val="-14"/>
          <w:sz w:val="32"/>
          <w:szCs w:val="32"/>
        </w:rPr>
        <w:t xml:space="preserve">  </w:t>
      </w:r>
      <w:r>
        <w:rPr>
          <w:rFonts w:hint="eastAsia" w:ascii="方正黑体_GBK" w:eastAsia="方正黑体_GBK"/>
          <w:sz w:val="32"/>
          <w:szCs w:val="32"/>
        </w:rPr>
        <w:t>求</w:t>
      </w:r>
    </w:p>
    <w:p>
      <w:pPr>
        <w:pStyle w:val="3"/>
        <w:kinsoku w:val="0"/>
        <w:overflowPunct w:val="0"/>
        <w:spacing w:before="1"/>
        <w:ind w:left="0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kinsoku w:val="0"/>
        <w:overflowPunct w:val="0"/>
        <w:spacing w:before="0"/>
        <w:ind w:left="0" w:firstLine="608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w w:val="95"/>
          <w:sz w:val="32"/>
          <w:szCs w:val="32"/>
        </w:rPr>
        <w:t>一、请按照要求，如实填写，仔细核对。</w:t>
      </w:r>
    </w:p>
    <w:p>
      <w:pPr>
        <w:pStyle w:val="3"/>
        <w:kinsoku w:val="0"/>
        <w:overflowPunct w:val="0"/>
        <w:spacing w:before="0"/>
        <w:ind w:left="0" w:firstLine="608" w:firstLineChars="200"/>
        <w:rPr>
          <w:rFonts w:ascii="Times New Roman" w:hAnsi="Times New Roman" w:eastAsia="方正仿宋_GBK"/>
          <w:w w:val="95"/>
          <w:sz w:val="32"/>
          <w:szCs w:val="32"/>
        </w:rPr>
      </w:pPr>
      <w:r>
        <w:rPr>
          <w:rFonts w:ascii="Times New Roman" w:hAnsi="Times New Roman" w:eastAsia="方正仿宋_GBK"/>
          <w:w w:val="95"/>
          <w:sz w:val="32"/>
          <w:szCs w:val="32"/>
        </w:rPr>
        <w:t>二、文字描述要说清时间、内容、结果，抓住重点，叙述简要。</w:t>
      </w:r>
    </w:p>
    <w:p>
      <w:pPr>
        <w:pStyle w:val="3"/>
        <w:kinsoku w:val="0"/>
        <w:overflowPunct w:val="0"/>
        <w:spacing w:before="0"/>
        <w:ind w:left="0" w:firstLine="608" w:firstLineChars="200"/>
        <w:rPr>
          <w:rFonts w:ascii="Times New Roman" w:hAnsi="Times New Roman" w:eastAsia="方正仿宋_GBK"/>
          <w:w w:val="95"/>
          <w:sz w:val="32"/>
          <w:szCs w:val="32"/>
        </w:rPr>
      </w:pPr>
      <w:r>
        <w:rPr>
          <w:rFonts w:ascii="Times New Roman" w:hAnsi="Times New Roman" w:eastAsia="方正仿宋_GBK"/>
          <w:w w:val="95"/>
          <w:sz w:val="32"/>
          <w:szCs w:val="32"/>
        </w:rPr>
        <w:t>三、此表请使用</w:t>
      </w:r>
      <w:r>
        <w:rPr>
          <w:rFonts w:hint="eastAsia" w:ascii="Times New Roman" w:hAnsi="Times New Roman" w:eastAsia="方正仿宋_GBK"/>
          <w:w w:val="95"/>
          <w:sz w:val="32"/>
          <w:szCs w:val="32"/>
        </w:rPr>
        <w:t>A4</w:t>
      </w:r>
      <w:r>
        <w:rPr>
          <w:rFonts w:ascii="Times New Roman" w:hAnsi="Times New Roman" w:eastAsia="方正仿宋_GBK"/>
          <w:w w:val="95"/>
          <w:sz w:val="32"/>
          <w:szCs w:val="32"/>
        </w:rPr>
        <w:t>纸双面打印，左侧装订，一式三份，连同电子文档一并上报。</w:t>
      </w: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 w:val="32"/>
          <w:szCs w:val="32"/>
        </w:rPr>
      </w:pP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 w:val="32"/>
          <w:szCs w:val="32"/>
        </w:rPr>
      </w:pP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 w:val="32"/>
          <w:szCs w:val="32"/>
        </w:rPr>
      </w:pP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 w:val="32"/>
          <w:szCs w:val="32"/>
        </w:rPr>
      </w:pP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 w:val="32"/>
          <w:szCs w:val="32"/>
        </w:rPr>
      </w:pP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 w:val="32"/>
          <w:szCs w:val="32"/>
        </w:rPr>
      </w:pP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 w:val="32"/>
          <w:szCs w:val="32"/>
        </w:rPr>
      </w:pP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 w:val="32"/>
          <w:szCs w:val="32"/>
        </w:rPr>
      </w:pP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 w:val="32"/>
          <w:szCs w:val="32"/>
        </w:rPr>
      </w:pP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 w:val="32"/>
          <w:szCs w:val="32"/>
        </w:rPr>
      </w:pP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 w:val="32"/>
          <w:szCs w:val="32"/>
        </w:rPr>
      </w:pP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 w:val="32"/>
          <w:szCs w:val="32"/>
        </w:rPr>
      </w:pPr>
    </w:p>
    <w:tbl>
      <w:tblPr>
        <w:tblStyle w:val="7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81"/>
        <w:gridCol w:w="2695"/>
        <w:gridCol w:w="1437"/>
        <w:gridCol w:w="2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9142" w:type="dxa"/>
            <w:gridSpan w:val="5"/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hAnsi="Arial Unicode MS" w:eastAsia="方正黑体_GBK"/>
                <w:spacing w:val="15"/>
                <w:sz w:val="32"/>
                <w:szCs w:val="32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107" w:type="dxa"/>
            <w:gridSpan w:val="2"/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企业名称</w:t>
            </w:r>
          </w:p>
        </w:tc>
        <w:tc>
          <w:tcPr>
            <w:tcW w:w="7035" w:type="dxa"/>
            <w:gridSpan w:val="3"/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107" w:type="dxa"/>
            <w:gridSpan w:val="2"/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组织机构代码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成立日期</w:t>
            </w:r>
          </w:p>
        </w:tc>
        <w:tc>
          <w:tcPr>
            <w:tcW w:w="2903" w:type="dxa"/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107" w:type="dxa"/>
            <w:gridSpan w:val="2"/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法定代表人姓名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身份证号</w:t>
            </w:r>
          </w:p>
        </w:tc>
        <w:tc>
          <w:tcPr>
            <w:tcW w:w="2903" w:type="dxa"/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107" w:type="dxa"/>
            <w:gridSpan w:val="2"/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企业类型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职工人数</w:t>
            </w:r>
          </w:p>
        </w:tc>
        <w:tc>
          <w:tcPr>
            <w:tcW w:w="2903" w:type="dxa"/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107" w:type="dxa"/>
            <w:gridSpan w:val="2"/>
            <w:vMerge w:val="restart"/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76" w:lineRule="exact"/>
              <w:ind w:right="-120"/>
              <w:jc w:val="center"/>
              <w:rPr>
                <w:rFonts w:ascii="方正仿宋_GBK" w:hAnsi="Arial Unicode MS" w:eastAsia="方正仿宋_GBK"/>
                <w:w w:val="103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培训工作</w:t>
            </w:r>
          </w:p>
          <w:p>
            <w:pPr>
              <w:pStyle w:val="10"/>
              <w:kinsoku w:val="0"/>
              <w:overflowPunct w:val="0"/>
              <w:spacing w:line="276" w:lineRule="exact"/>
              <w:ind w:right="-120"/>
              <w:jc w:val="center"/>
              <w:rPr>
                <w:rFonts w:ascii="方正仿宋_GBK" w:hAnsi="Arial Unicode MS" w:eastAsia="方正仿宋_GBK"/>
                <w:w w:val="103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负责人信息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姓    名</w:t>
            </w:r>
          </w:p>
        </w:tc>
        <w:tc>
          <w:tcPr>
            <w:tcW w:w="4340" w:type="dxa"/>
            <w:gridSpan w:val="2"/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107" w:type="dxa"/>
            <w:gridSpan w:val="2"/>
            <w:vMerge w:val="continue"/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办公电话</w:t>
            </w:r>
          </w:p>
        </w:tc>
        <w:tc>
          <w:tcPr>
            <w:tcW w:w="4340" w:type="dxa"/>
            <w:gridSpan w:val="2"/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107" w:type="dxa"/>
            <w:gridSpan w:val="2"/>
            <w:vMerge w:val="continue"/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手机号码</w:t>
            </w:r>
          </w:p>
        </w:tc>
        <w:tc>
          <w:tcPr>
            <w:tcW w:w="4340" w:type="dxa"/>
            <w:gridSpan w:val="2"/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107" w:type="dxa"/>
            <w:gridSpan w:val="2"/>
            <w:vMerge w:val="continue"/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695" w:type="dxa"/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电子邮箱</w:t>
            </w:r>
          </w:p>
        </w:tc>
        <w:tc>
          <w:tcPr>
            <w:tcW w:w="4340" w:type="dxa"/>
            <w:gridSpan w:val="2"/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107" w:type="dxa"/>
            <w:gridSpan w:val="2"/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企业地址</w:t>
            </w:r>
          </w:p>
        </w:tc>
        <w:tc>
          <w:tcPr>
            <w:tcW w:w="7035" w:type="dxa"/>
            <w:gridSpan w:val="3"/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2107" w:type="dxa"/>
            <w:gridSpan w:val="2"/>
            <w:noWrap w:val="0"/>
            <w:vAlign w:val="top"/>
          </w:tcPr>
          <w:p>
            <w:pPr>
              <w:pStyle w:val="10"/>
              <w:kinsoku w:val="0"/>
              <w:overflowPunct w:val="0"/>
              <w:snapToGrid w:val="0"/>
              <w:spacing w:line="320" w:lineRule="exact"/>
              <w:jc w:val="center"/>
              <w:rPr>
                <w:rFonts w:hint="eastAsia"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企业开户行</w:t>
            </w:r>
          </w:p>
          <w:p>
            <w:pPr>
              <w:pStyle w:val="10"/>
              <w:kinsoku w:val="0"/>
              <w:overflowPunct w:val="0"/>
              <w:snapToGrid w:val="0"/>
              <w:spacing w:line="320" w:lineRule="exact"/>
              <w:jc w:val="center"/>
              <w:rPr>
                <w:rFonts w:hint="eastAsia"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名称及账号</w:t>
            </w:r>
          </w:p>
        </w:tc>
        <w:tc>
          <w:tcPr>
            <w:tcW w:w="7035" w:type="dxa"/>
            <w:gridSpan w:val="3"/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1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129" w:line="276" w:lineRule="exact"/>
              <w:ind w:left="110" w:right="113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企业培训</w:t>
            </w:r>
            <w:r>
              <w:rPr>
                <w:rFonts w:hint="eastAsia" w:ascii="方正仿宋_GBK" w:hAnsi="Arial Unicode MS" w:eastAsia="方正仿宋_GBK"/>
                <w:w w:val="103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w w:val="105"/>
              </w:rPr>
              <w:t>体系建设</w:t>
            </w:r>
            <w:r>
              <w:rPr>
                <w:rFonts w:hint="eastAsia" w:ascii="方正仿宋_GBK" w:hAnsi="Arial Unicode MS" w:eastAsia="方正仿宋_GBK"/>
                <w:w w:val="103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w w:val="105"/>
              </w:rPr>
              <w:t>情况</w:t>
            </w:r>
          </w:p>
        </w:tc>
        <w:tc>
          <w:tcPr>
            <w:tcW w:w="7616" w:type="dxa"/>
            <w:gridSpan w:val="4"/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126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hAnsi="hakuyoxingshu7000" w:eastAsia="方正仿宋_GBK"/>
                <w:w w:val="103"/>
                <w:sz w:val="21"/>
                <w:szCs w:val="21"/>
              </w:rPr>
              <w:t>（</w:t>
            </w:r>
            <w:r>
              <w:rPr>
                <w:rFonts w:hint="eastAsia" w:ascii="方正仿宋_GBK" w:hAnsi="方正铁筋隶书繁体" w:eastAsia="方正仿宋_GBK"/>
                <w:spacing w:val="3"/>
                <w:w w:val="103"/>
                <w:sz w:val="21"/>
                <w:szCs w:val="21"/>
              </w:rPr>
              <w:t>重点说明职工教育经费使用方向</w:t>
            </w:r>
            <w:r>
              <w:rPr>
                <w:rFonts w:hint="eastAsia" w:ascii="方正仿宋_GBK" w:hAnsi="Microsoft Yi Baiti" w:eastAsia="方正仿宋_GBK" w:cs="Microsoft Yi Baiti"/>
                <w:w w:val="51"/>
                <w:sz w:val="21"/>
                <w:szCs w:val="21"/>
              </w:rPr>
              <w:t>、</w:t>
            </w:r>
            <w:r>
              <w:rPr>
                <w:rFonts w:hint="eastAsia" w:ascii="方正仿宋_GBK" w:hAnsi="方正铁筋隶书繁体" w:eastAsia="方正仿宋_GBK"/>
                <w:spacing w:val="3"/>
                <w:w w:val="103"/>
                <w:sz w:val="21"/>
                <w:szCs w:val="21"/>
              </w:rPr>
              <w:t>现有职工培训主要内容</w:t>
            </w:r>
            <w:r>
              <w:rPr>
                <w:rFonts w:hint="eastAsia" w:ascii="方正仿宋_GBK" w:hAnsi="hakuyoxingshu7000" w:eastAsia="方正仿宋_GBK"/>
                <w:w w:val="51"/>
                <w:sz w:val="21"/>
                <w:szCs w:val="21"/>
              </w:rPr>
              <w:t>、</w:t>
            </w:r>
            <w:r>
              <w:rPr>
                <w:rFonts w:hint="eastAsia" w:ascii="方正仿宋_GBK" w:hAnsi="方正铁筋隶书繁体" w:eastAsia="方正仿宋_GBK"/>
                <w:spacing w:val="3"/>
                <w:w w:val="103"/>
                <w:sz w:val="21"/>
                <w:szCs w:val="21"/>
              </w:rPr>
              <w:t>场地和培训管理人员情况</w:t>
            </w:r>
            <w:r>
              <w:rPr>
                <w:rFonts w:hint="eastAsia" w:ascii="方正仿宋_GBK" w:hAnsi="hakuyoxingshu7000" w:eastAsia="方正仿宋_GBK"/>
                <w:w w:val="103"/>
                <w:sz w:val="21"/>
                <w:szCs w:val="21"/>
              </w:rPr>
              <w:t>）</w:t>
            </w:r>
          </w:p>
        </w:tc>
      </w:tr>
    </w:tbl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Cs w:val="21"/>
        </w:rPr>
      </w:pPr>
    </w:p>
    <w:tbl>
      <w:tblPr>
        <w:tblStyle w:val="7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7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2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129" w:line="276" w:lineRule="exact"/>
              <w:ind w:left="110" w:right="113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企业技能人才队伍建设情况</w:t>
            </w:r>
          </w:p>
        </w:tc>
        <w:tc>
          <w:tcPr>
            <w:tcW w:w="7605" w:type="dxa"/>
            <w:noWrap w:val="0"/>
            <w:vAlign w:val="top"/>
          </w:tcPr>
          <w:p>
            <w:pPr>
              <w:pStyle w:val="3"/>
              <w:kinsoku w:val="0"/>
              <w:overflowPunct w:val="0"/>
              <w:spacing w:before="0"/>
              <w:ind w:left="0"/>
              <w:rPr>
                <w:rFonts w:ascii="hakuyoxingshu7000" w:hAnsi="hakuyoxingshu7000" w:eastAsia="hakuyoxingshu7000"/>
                <w:sz w:val="15"/>
              </w:rPr>
            </w:pPr>
            <w:r>
              <w:rPr>
                <w:rFonts w:hint="eastAsia" w:ascii="方正仿宋_GBK" w:hAnsi="hakuyoxingshu7000" w:eastAsia="方正仿宋_GBK"/>
                <w:w w:val="103"/>
                <w:szCs w:val="21"/>
              </w:rPr>
              <w:t>(</w:t>
            </w:r>
            <w:r>
              <w:rPr>
                <w:rFonts w:hint="eastAsia" w:ascii="方正仿宋_GBK" w:hAnsi="hakuyoxingshu7000" w:eastAsia="方正仿宋_GBK"/>
                <w:spacing w:val="-58"/>
                <w:szCs w:val="21"/>
              </w:rPr>
              <w:t xml:space="preserve"> </w:t>
            </w:r>
            <w:r>
              <w:rPr>
                <w:rFonts w:hint="eastAsia" w:ascii="方正仿宋_GBK" w:hAnsi="方正铁筋隶书繁体" w:eastAsia="方正仿宋_GBK"/>
                <w:spacing w:val="3"/>
                <w:w w:val="103"/>
                <w:szCs w:val="21"/>
              </w:rPr>
              <w:t>简要介绍企业人才发展规划</w:t>
            </w:r>
            <w:r>
              <w:rPr>
                <w:rFonts w:hint="eastAsia" w:ascii="方正仿宋_GBK" w:hAnsi="hakuyoxingshu7000" w:eastAsia="方正仿宋_GBK"/>
                <w:w w:val="51"/>
                <w:szCs w:val="21"/>
              </w:rPr>
              <w:t>、</w:t>
            </w:r>
            <w:r>
              <w:rPr>
                <w:rFonts w:hint="eastAsia" w:ascii="方正仿宋_GBK" w:hAnsi="方正铁筋隶书繁体" w:eastAsia="方正仿宋_GBK"/>
                <w:spacing w:val="3"/>
                <w:w w:val="103"/>
                <w:szCs w:val="21"/>
              </w:rPr>
              <w:t>技能人才比例结构</w:t>
            </w:r>
            <w:r>
              <w:rPr>
                <w:rFonts w:hint="eastAsia" w:ascii="方正仿宋_GBK" w:hAnsi="hakuyoxingshu7000" w:eastAsia="方正仿宋_GBK"/>
                <w:w w:val="51"/>
                <w:szCs w:val="21"/>
              </w:rPr>
              <w:t>、</w:t>
            </w:r>
            <w:r>
              <w:rPr>
                <w:rFonts w:hint="eastAsia" w:ascii="方正仿宋_GBK" w:hAnsi="方正铁筋隶书繁体" w:eastAsia="方正仿宋_GBK"/>
                <w:spacing w:val="3"/>
                <w:w w:val="103"/>
                <w:szCs w:val="21"/>
              </w:rPr>
              <w:t>技能</w:t>
            </w:r>
            <w:r>
              <w:rPr>
                <w:rFonts w:hint="eastAsia" w:ascii="方正仿宋_GBK" w:hAnsi="方正铁筋隶书繁体" w:eastAsia="方正仿宋_GBK"/>
                <w:spacing w:val="5"/>
                <w:w w:val="103"/>
                <w:szCs w:val="21"/>
              </w:rPr>
              <w:t>人</w:t>
            </w:r>
            <w:r>
              <w:rPr>
                <w:rFonts w:hint="eastAsia" w:ascii="方正仿宋_GBK" w:hAnsi="方正铁筋隶书繁体" w:eastAsia="方正仿宋_GBK"/>
                <w:spacing w:val="9"/>
                <w:w w:val="103"/>
                <w:szCs w:val="21"/>
              </w:rPr>
              <w:t>才激励制</w:t>
            </w:r>
            <w:r>
              <w:rPr>
                <w:rFonts w:hint="eastAsia" w:ascii="方正仿宋_GBK" w:hAnsi="方正铁筋隶书繁体" w:eastAsia="方正仿宋_GBK"/>
                <w:spacing w:val="3"/>
                <w:w w:val="103"/>
                <w:szCs w:val="21"/>
              </w:rPr>
              <w:t>度</w:t>
            </w:r>
            <w:r>
              <w:rPr>
                <w:rFonts w:hint="eastAsia" w:ascii="方正仿宋_GBK" w:hAnsi="hakuyoxingshu7000" w:eastAsia="方正仿宋_GBK"/>
                <w:w w:val="51"/>
                <w:szCs w:val="21"/>
              </w:rPr>
              <w:t>、</w:t>
            </w:r>
            <w:r>
              <w:rPr>
                <w:rFonts w:hint="eastAsia" w:ascii="方正仿宋_GBK" w:hAnsi="方正铁筋隶书繁体" w:eastAsia="方正仿宋_GBK"/>
                <w:spacing w:val="9"/>
                <w:w w:val="103"/>
                <w:szCs w:val="21"/>
              </w:rPr>
              <w:t>岗位考核办</w:t>
            </w:r>
            <w:r>
              <w:rPr>
                <w:rFonts w:hint="eastAsia" w:ascii="方正仿宋_GBK" w:hAnsi="方正铁筋隶书繁体" w:eastAsia="方正仿宋_GBK"/>
                <w:spacing w:val="3"/>
                <w:w w:val="103"/>
                <w:szCs w:val="21"/>
              </w:rPr>
              <w:t>法</w:t>
            </w:r>
            <w:r>
              <w:rPr>
                <w:rFonts w:hint="eastAsia" w:ascii="方正仿宋_GBK" w:hAnsi="hakuyoxingshu7000" w:eastAsia="方正仿宋_GBK"/>
                <w:w w:val="51"/>
                <w:szCs w:val="21"/>
              </w:rPr>
              <w:t>、</w:t>
            </w:r>
            <w:r>
              <w:rPr>
                <w:rFonts w:hint="eastAsia" w:ascii="方正仿宋_GBK" w:hAnsi="hakuyoxingshu7000" w:eastAsia="方正仿宋_GBK"/>
                <w:spacing w:val="10"/>
                <w:szCs w:val="21"/>
              </w:rPr>
              <w:t xml:space="preserve"> </w:t>
            </w:r>
            <w:r>
              <w:rPr>
                <w:rFonts w:hint="eastAsia" w:ascii="方正仿宋_GBK" w:hAnsi="方正铁筋隶书繁体" w:eastAsia="方正仿宋_GBK"/>
                <w:spacing w:val="9"/>
                <w:w w:val="103"/>
                <w:szCs w:val="21"/>
              </w:rPr>
              <w:t>绩</w:t>
            </w:r>
            <w:r>
              <w:rPr>
                <w:rFonts w:hint="eastAsia" w:ascii="方正仿宋_GBK" w:hAnsi="方正铁筋隶书繁体" w:eastAsia="方正仿宋_GBK"/>
                <w:w w:val="103"/>
                <w:szCs w:val="21"/>
              </w:rPr>
              <w:t>效</w:t>
            </w:r>
            <w:r>
              <w:rPr>
                <w:rFonts w:hint="eastAsia" w:ascii="方正仿宋_GBK" w:hAnsi="方正铁筋隶书繁体" w:eastAsia="方正仿宋_GBK"/>
                <w:spacing w:val="3"/>
                <w:w w:val="103"/>
                <w:szCs w:val="21"/>
              </w:rPr>
              <w:t>管理情况等</w:t>
            </w:r>
            <w:r>
              <w:rPr>
                <w:rFonts w:hint="eastAsia" w:ascii="方正仿宋_GBK" w:hAnsi="hakuyoxingshu7000" w:eastAsia="方正仿宋_GBK"/>
                <w:w w:val="103"/>
                <w:szCs w:val="21"/>
              </w:rPr>
              <w:t>)</w:t>
            </w:r>
          </w:p>
        </w:tc>
      </w:tr>
    </w:tbl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Cs w:val="21"/>
        </w:rPr>
      </w:pP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Cs w:val="21"/>
        </w:rPr>
      </w:pPr>
    </w:p>
    <w:tbl>
      <w:tblPr>
        <w:tblStyle w:val="7"/>
        <w:tblW w:w="92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284"/>
        <w:gridCol w:w="1873"/>
        <w:gridCol w:w="2823"/>
        <w:gridCol w:w="2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92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54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hAnsi="Arial Unicode MS" w:eastAsia="方正黑体_GBK"/>
                <w:spacing w:val="16"/>
                <w:sz w:val="32"/>
                <w:szCs w:val="32"/>
              </w:rPr>
              <w:t>合作培训机构基本信息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892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培训机构名称</w:t>
            </w:r>
          </w:p>
        </w:tc>
        <w:tc>
          <w:tcPr>
            <w:tcW w:w="73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892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资本属性</w:t>
            </w:r>
          </w:p>
        </w:tc>
        <w:tc>
          <w:tcPr>
            <w:tcW w:w="73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3725"/>
              </w:tabs>
              <w:kinsoku w:val="0"/>
              <w:overflowPunct w:val="0"/>
              <w:spacing w:before="42"/>
              <w:ind w:left="87"/>
              <w:rPr>
                <w:rFonts w:ascii="方正仿宋_GBK" w:eastAsia="方正仿宋_GBK"/>
              </w:rPr>
            </w:pPr>
            <w:r>
              <w:rPr>
                <w:rFonts w:hint="eastAsia" w:ascii="方正仿宋_GBK" w:hAnsi="hakuyoxingshu7000" w:eastAsia="方正仿宋_GBK"/>
                <w:w w:val="105"/>
              </w:rPr>
              <w:t>□</w:t>
            </w:r>
            <w:r>
              <w:rPr>
                <w:rFonts w:hint="eastAsia" w:ascii="方正仿宋_GBK" w:hAnsi="Arial Unicode MS" w:eastAsia="方正仿宋_GBK"/>
                <w:w w:val="105"/>
              </w:rPr>
              <w:t xml:space="preserve">公办  </w:t>
            </w:r>
            <w:r>
              <w:rPr>
                <w:rFonts w:hint="eastAsia" w:ascii="方正仿宋_GBK" w:hAnsi="Arial Unicode MS" w:eastAsia="方正仿宋_GBK"/>
                <w:spacing w:val="34"/>
                <w:w w:val="105"/>
              </w:rPr>
              <w:t xml:space="preserve"> </w:t>
            </w:r>
            <w:r>
              <w:rPr>
                <w:rFonts w:hint="eastAsia" w:ascii="方正仿宋_GBK" w:hAnsi="hakuyoxingshu7000" w:eastAsia="方正仿宋_GBK"/>
                <w:spacing w:val="4"/>
                <w:w w:val="105"/>
              </w:rPr>
              <w:t>□</w:t>
            </w:r>
            <w:r>
              <w:rPr>
                <w:rFonts w:hint="eastAsia" w:ascii="方正仿宋_GBK" w:hAnsi="Arial Unicode MS" w:eastAsia="方正仿宋_GBK"/>
                <w:spacing w:val="4"/>
                <w:w w:val="105"/>
              </w:rPr>
              <w:t>民办</w:t>
            </w:r>
            <w:r>
              <w:rPr>
                <w:rFonts w:hint="eastAsia" w:ascii="方正仿宋_GBK" w:eastAsia="方正仿宋_GBK"/>
                <w:spacing w:val="4"/>
                <w:w w:val="105"/>
                <w:u w:val="single" w:color="231F20"/>
              </w:rPr>
              <w:tab/>
            </w:r>
            <w:r>
              <w:rPr>
                <w:rFonts w:hint="eastAsia" w:ascii="方正仿宋_GBK" w:hAnsi="hakuyoxingshu7000" w:eastAsia="方正仿宋_GBK"/>
                <w:w w:val="105"/>
              </w:rPr>
              <w:t>(</w:t>
            </w:r>
            <w:r>
              <w:rPr>
                <w:rFonts w:hint="eastAsia" w:ascii="方正仿宋_GBK" w:hAnsi="hakuyoxingshu7000" w:eastAsia="方正仿宋_GBK"/>
                <w:spacing w:val="-56"/>
                <w:w w:val="105"/>
              </w:rPr>
              <w:t xml:space="preserve"> </w:t>
            </w:r>
            <w:r>
              <w:rPr>
                <w:rFonts w:hint="eastAsia" w:ascii="方正仿宋_GBK" w:hAnsi="方正铁筋隶书繁体" w:eastAsia="方正仿宋_GBK"/>
                <w:w w:val="105"/>
              </w:rPr>
              <w:t>民办机构请填写办学资质</w:t>
            </w:r>
            <w:r>
              <w:rPr>
                <w:rFonts w:hint="eastAsia" w:ascii="方正仿宋_GBK" w:hAnsi="hakuyoxingshu7000" w:eastAsia="方正仿宋_GBK"/>
                <w:w w:val="105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892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napToGrid w:val="0"/>
              <w:spacing w:line="400" w:lineRule="exact"/>
              <w:jc w:val="center"/>
              <w:rPr>
                <w:rFonts w:hint="eastAsia"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培训机构开户行名称及账号</w:t>
            </w:r>
          </w:p>
        </w:tc>
        <w:tc>
          <w:tcPr>
            <w:tcW w:w="73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3725"/>
              </w:tabs>
              <w:kinsoku w:val="0"/>
              <w:overflowPunct w:val="0"/>
              <w:spacing w:before="42"/>
              <w:ind w:left="87"/>
              <w:rPr>
                <w:rFonts w:hint="eastAsia" w:ascii="方正仿宋_GBK" w:hAnsi="hakuyoxingshu7000" w:eastAsia="方正仿宋_GBK"/>
                <w:w w:val="10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892" w:type="dxa"/>
            <w:gridSpan w:val="2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133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联系人信息</w:t>
            </w: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姓    名</w:t>
            </w:r>
          </w:p>
        </w:tc>
        <w:tc>
          <w:tcPr>
            <w:tcW w:w="2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892" w:type="dxa"/>
            <w:gridSpan w:val="2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办公电话</w:t>
            </w:r>
          </w:p>
        </w:tc>
        <w:tc>
          <w:tcPr>
            <w:tcW w:w="2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892" w:type="dxa"/>
            <w:gridSpan w:val="2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手机号码</w:t>
            </w:r>
          </w:p>
        </w:tc>
        <w:tc>
          <w:tcPr>
            <w:tcW w:w="2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892" w:type="dxa"/>
            <w:gridSpan w:val="2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电子邮箱</w:t>
            </w:r>
          </w:p>
        </w:tc>
        <w:tc>
          <w:tcPr>
            <w:tcW w:w="2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exact"/>
          <w:jc w:val="center"/>
        </w:trPr>
        <w:tc>
          <w:tcPr>
            <w:tcW w:w="160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76" w:lineRule="exact"/>
              <w:ind w:left="110" w:right="113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培训机构</w:t>
            </w:r>
            <w:r>
              <w:rPr>
                <w:rFonts w:hint="eastAsia" w:ascii="方正仿宋_GBK" w:hAnsi="Arial Unicode MS" w:eastAsia="方正仿宋_GBK"/>
                <w:w w:val="103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w w:val="105"/>
              </w:rPr>
              <w:t>技能人才</w:t>
            </w:r>
            <w:r>
              <w:rPr>
                <w:rFonts w:hint="eastAsia" w:ascii="方正仿宋_GBK" w:hAnsi="Arial Unicode MS" w:eastAsia="方正仿宋_GBK"/>
                <w:w w:val="103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w w:val="105"/>
              </w:rPr>
              <w:t>培养情况</w:t>
            </w:r>
          </w:p>
        </w:tc>
        <w:tc>
          <w:tcPr>
            <w:tcW w:w="76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hAnsi="hakuyoxingshu7000" w:eastAsia="方正仿宋_GBK"/>
                <w:sz w:val="21"/>
                <w:szCs w:val="21"/>
              </w:rPr>
              <w:t>[</w:t>
            </w:r>
            <w:r>
              <w:rPr>
                <w:rFonts w:hint="eastAsia" w:ascii="方正仿宋_GBK" w:hAnsi="hakuyoxingshu7000" w:eastAsia="方正仿宋_GBK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铁筋隶书繁体" w:eastAsia="方正仿宋_GBK"/>
                <w:sz w:val="21"/>
                <w:szCs w:val="21"/>
              </w:rPr>
              <w:t>简要介绍场地</w:t>
            </w:r>
            <w:r>
              <w:rPr>
                <w:rFonts w:hint="eastAsia" w:ascii="方正仿宋_GBK" w:hAnsi="hakuyoxingshu7000" w:eastAsia="方正仿宋_GBK"/>
                <w:sz w:val="21"/>
                <w:szCs w:val="21"/>
              </w:rPr>
              <w:t>、</w:t>
            </w:r>
            <w:r>
              <w:rPr>
                <w:rFonts w:hint="eastAsia" w:ascii="方正仿宋_GBK" w:hAnsi="方正铁筋隶书繁体" w:eastAsia="方正仿宋_GBK"/>
                <w:sz w:val="21"/>
                <w:szCs w:val="21"/>
              </w:rPr>
              <w:t>设备</w:t>
            </w:r>
            <w:r>
              <w:rPr>
                <w:rFonts w:hint="eastAsia" w:ascii="方正仿宋_GBK" w:hAnsi="hakuyoxingshu7000" w:eastAsia="方正仿宋_GBK"/>
                <w:sz w:val="21"/>
                <w:szCs w:val="21"/>
              </w:rPr>
              <w:t>、</w:t>
            </w:r>
            <w:r>
              <w:rPr>
                <w:rFonts w:hint="eastAsia" w:ascii="方正仿宋_GBK" w:hAnsi="方正铁筋隶书繁体" w:eastAsia="方正仿宋_GBK"/>
                <w:sz w:val="21"/>
                <w:szCs w:val="21"/>
              </w:rPr>
              <w:t>培训职业</w:t>
            </w:r>
            <w:r>
              <w:rPr>
                <w:rFonts w:hint="eastAsia" w:ascii="方正仿宋_GBK" w:hAnsi="方正铁筋隶书繁体" w:eastAsia="方正仿宋_GBK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hakuyoxingshu7000" w:eastAsia="方正仿宋_GBK"/>
                <w:sz w:val="21"/>
                <w:szCs w:val="21"/>
              </w:rPr>
              <w:t>(</w:t>
            </w:r>
            <w:r>
              <w:rPr>
                <w:rFonts w:hint="eastAsia" w:ascii="方正仿宋_GBK" w:hAnsi="hakuyoxingshu7000" w:eastAsia="方正仿宋_GBK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铁筋隶书繁体" w:eastAsia="方正仿宋_GBK"/>
                <w:sz w:val="21"/>
                <w:szCs w:val="21"/>
              </w:rPr>
              <w:t>工种</w:t>
            </w:r>
            <w:r>
              <w:rPr>
                <w:rFonts w:hint="eastAsia" w:ascii="方正仿宋_GBK" w:hAnsi="hakuyoxingshu7000" w:eastAsia="方正仿宋_GBK"/>
                <w:sz w:val="21"/>
                <w:szCs w:val="21"/>
              </w:rPr>
              <w:t>)</w:t>
            </w:r>
            <w:r>
              <w:rPr>
                <w:rFonts w:hint="eastAsia" w:ascii="方正仿宋_GBK" w:hAnsi="方正铁筋隶书繁体" w:eastAsia="方正仿宋_GBK"/>
                <w:sz w:val="21"/>
                <w:szCs w:val="21"/>
              </w:rPr>
              <w:t>或专业建设情况</w:t>
            </w:r>
            <w:r>
              <w:rPr>
                <w:rFonts w:hint="eastAsia" w:ascii="方正仿宋_GBK" w:hAnsi="hakuyoxingshu7000" w:eastAsia="方正仿宋_GBK"/>
                <w:sz w:val="21"/>
                <w:szCs w:val="21"/>
              </w:rPr>
              <w:t>、</w:t>
            </w:r>
            <w:r>
              <w:rPr>
                <w:rFonts w:hint="eastAsia" w:ascii="方正仿宋_GBK" w:hAnsi="方正铁筋隶书繁体" w:eastAsia="方正仿宋_GBK"/>
                <w:sz w:val="21"/>
                <w:szCs w:val="21"/>
              </w:rPr>
              <w:t>培训规模等</w:t>
            </w:r>
            <w:r>
              <w:rPr>
                <w:rFonts w:hint="eastAsia" w:ascii="方正仿宋_GBK" w:hAnsi="hakuyoxingshu7000" w:eastAsia="方正仿宋_GBK"/>
                <w:sz w:val="21"/>
                <w:szCs w:val="21"/>
              </w:rPr>
              <w:t>]</w:t>
            </w:r>
          </w:p>
        </w:tc>
      </w:tr>
    </w:tbl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Cs w:val="21"/>
        </w:rPr>
      </w:pPr>
    </w:p>
    <w:tbl>
      <w:tblPr>
        <w:tblStyle w:val="7"/>
        <w:tblW w:w="9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168"/>
        <w:gridCol w:w="2290"/>
        <w:gridCol w:w="1911"/>
        <w:gridCol w:w="2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93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napToGrid w:val="0"/>
              <w:spacing w:before="54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hAnsi="Arial Unicode MS" w:eastAsia="方正黑体_GBK"/>
                <w:spacing w:val="15"/>
                <w:sz w:val="32"/>
                <w:szCs w:val="32"/>
              </w:rPr>
              <w:t>企业新型学徒培训计划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673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 xml:space="preserve">培训职业 </w:t>
            </w:r>
            <w:r>
              <w:rPr>
                <w:rFonts w:hint="eastAsia" w:ascii="方正仿宋_GBK" w:hAnsi="hakuyoxingshu7000" w:eastAsia="方正仿宋_GBK"/>
                <w:w w:val="105"/>
              </w:rPr>
              <w:t>(</w:t>
            </w:r>
            <w:r>
              <w:rPr>
                <w:rFonts w:hint="eastAsia" w:ascii="方正仿宋_GBK" w:hAnsi="hakuyoxingshu7000" w:eastAsia="方正仿宋_GBK"/>
                <w:spacing w:val="-77"/>
                <w:w w:val="105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w w:val="105"/>
              </w:rPr>
              <w:t>工种</w:t>
            </w:r>
            <w:r>
              <w:rPr>
                <w:rFonts w:hint="eastAsia" w:ascii="方正仿宋_GBK" w:hAnsi="hakuyoxingshu7000" w:eastAsia="方正仿宋_GBK"/>
                <w:w w:val="105"/>
              </w:rPr>
              <w:t>)</w:t>
            </w:r>
          </w:p>
        </w:tc>
        <w:tc>
          <w:tcPr>
            <w:tcW w:w="2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培训等级</w:t>
            </w: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培训期限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3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673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673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673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673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673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673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673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6874" w:type="dxa"/>
            <w:gridSpan w:val="4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8"/>
              <w:ind w:right="2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合计</w:t>
            </w:r>
          </w:p>
        </w:tc>
        <w:tc>
          <w:tcPr>
            <w:tcW w:w="2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2" w:hRule="exact"/>
          <w:jc w:val="center"/>
        </w:trPr>
        <w:tc>
          <w:tcPr>
            <w:tcW w:w="1505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76" w:lineRule="exact"/>
              <w:ind w:left="110" w:right="113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培训实施计划</w:t>
            </w:r>
          </w:p>
        </w:tc>
        <w:tc>
          <w:tcPr>
            <w:tcW w:w="78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Cs w:val="21"/>
        </w:rPr>
      </w:pP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Cs w:val="21"/>
        </w:rPr>
      </w:pPr>
    </w:p>
    <w:tbl>
      <w:tblPr>
        <w:tblStyle w:val="7"/>
        <w:tblW w:w="93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7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5" w:hRule="exac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76" w:lineRule="exact"/>
              <w:ind w:left="110" w:right="113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企校双师</w:t>
            </w:r>
          </w:p>
          <w:p>
            <w:pPr>
              <w:pStyle w:val="10"/>
              <w:kinsoku w:val="0"/>
              <w:overflowPunct w:val="0"/>
              <w:spacing w:line="276" w:lineRule="exact"/>
              <w:ind w:left="110" w:right="113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建设情况</w:t>
            </w:r>
          </w:p>
        </w:tc>
        <w:tc>
          <w:tcPr>
            <w:tcW w:w="7833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exact"/>
          <w:jc w:val="center"/>
        </w:trPr>
        <w:tc>
          <w:tcPr>
            <w:tcW w:w="1513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76" w:lineRule="exact"/>
              <w:ind w:left="110" w:right="113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学徒考核标准</w:t>
            </w:r>
          </w:p>
        </w:tc>
        <w:tc>
          <w:tcPr>
            <w:tcW w:w="783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/>
        </w:tc>
      </w:tr>
    </w:tbl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Cs w:val="21"/>
        </w:rPr>
      </w:pPr>
    </w:p>
    <w:tbl>
      <w:tblPr>
        <w:tblStyle w:val="7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7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exact"/>
          <w:jc w:val="center"/>
        </w:trPr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76" w:lineRule="exact"/>
              <w:ind w:left="-15" w:right="113" w:firstLine="8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申报单位</w:t>
            </w:r>
            <w:r>
              <w:rPr>
                <w:rFonts w:ascii="方正仿宋_GBK" w:hAnsi="Arial Unicode MS" w:eastAsia="方正仿宋_GBK"/>
                <w:w w:val="105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w w:val="105"/>
              </w:rPr>
              <w:t>意见</w:t>
            </w:r>
          </w:p>
        </w:tc>
        <w:tc>
          <w:tcPr>
            <w:tcW w:w="7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>
            <w:pPr>
              <w:pStyle w:val="10"/>
              <w:tabs>
                <w:tab w:val="left" w:pos="541"/>
              </w:tabs>
              <w:kinsoku w:val="0"/>
              <w:overflowPunct w:val="0"/>
              <w:spacing w:line="287" w:lineRule="exact"/>
              <w:ind w:right="1620" w:firstLine="4200" w:firstLineChars="1750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（签字盖章）</w:t>
            </w:r>
          </w:p>
          <w:p>
            <w:pPr>
              <w:pStyle w:val="10"/>
              <w:tabs>
                <w:tab w:val="left" w:pos="541"/>
              </w:tabs>
              <w:kinsoku w:val="0"/>
              <w:overflowPunct w:val="0"/>
              <w:spacing w:line="287" w:lineRule="exact"/>
              <w:ind w:right="660"/>
              <w:jc w:val="righ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  <w:jc w:val="center"/>
        </w:trPr>
        <w:tc>
          <w:tcPr>
            <w:tcW w:w="1512" w:type="dxa"/>
            <w:tcBorders>
              <w:top w:val="single" w:color="000000" w:sz="2" w:space="0"/>
              <w:left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76" w:lineRule="exact"/>
              <w:ind w:left="-15" w:right="113" w:hanging="56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人力资源社会保障部门审核意见</w:t>
            </w:r>
          </w:p>
        </w:tc>
        <w:tc>
          <w:tcPr>
            <w:tcW w:w="784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bottom"/>
          </w:tcPr>
          <w:p>
            <w:pPr>
              <w:pStyle w:val="10"/>
              <w:tabs>
                <w:tab w:val="left" w:pos="541"/>
              </w:tabs>
              <w:kinsoku w:val="0"/>
              <w:overflowPunct w:val="0"/>
              <w:spacing w:line="287" w:lineRule="exact"/>
              <w:ind w:right="1620" w:firstLine="4200" w:firstLineChars="1750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（签字盖章）</w:t>
            </w:r>
          </w:p>
          <w:p>
            <w:pPr>
              <w:pStyle w:val="10"/>
              <w:tabs>
                <w:tab w:val="left" w:pos="541"/>
              </w:tabs>
              <w:kinsoku w:val="0"/>
              <w:overflowPunct w:val="0"/>
              <w:spacing w:line="287" w:lineRule="exact"/>
              <w:ind w:right="660"/>
              <w:jc w:val="righ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1512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76" w:lineRule="exact"/>
              <w:ind w:left="110" w:right="113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备注</w:t>
            </w:r>
          </w:p>
        </w:tc>
        <w:tc>
          <w:tcPr>
            <w:tcW w:w="784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</w:pPr>
          </w:p>
        </w:tc>
      </w:tr>
    </w:tbl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Cs w:val="21"/>
        </w:rPr>
      </w:pP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w w:val="95"/>
          <w:szCs w:val="21"/>
        </w:rPr>
        <w:sectPr>
          <w:footerReference r:id="rId3" w:type="default"/>
          <w:footerReference r:id="rId4" w:type="even"/>
          <w:pgSz w:w="11906" w:h="16838"/>
          <w:pgMar w:top="1871" w:right="1531" w:bottom="1871" w:left="153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3"/>
        <w:kinsoku w:val="0"/>
        <w:overflowPunct w:val="0"/>
        <w:spacing w:before="17"/>
        <w:ind w:left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pStyle w:val="3"/>
        <w:kinsoku w:val="0"/>
        <w:overflowPunct w:val="0"/>
        <w:spacing w:before="17"/>
        <w:ind w:left="0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企业新型学徒制培训学徒名册</w:t>
      </w:r>
    </w:p>
    <w:p>
      <w:pPr>
        <w:pStyle w:val="3"/>
        <w:tabs>
          <w:tab w:val="left" w:pos="3645"/>
          <w:tab w:val="left" w:pos="8580"/>
        </w:tabs>
        <w:kinsoku w:val="0"/>
        <w:overflowPunct w:val="0"/>
        <w:spacing w:before="0" w:line="287" w:lineRule="exact"/>
        <w:ind w:left="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年度：</w:t>
      </w:r>
      <w:r>
        <w:rPr>
          <w:rFonts w:hint="eastAsia" w:ascii="方正仿宋_GBK" w:eastAsia="方正仿宋_GBK"/>
          <w:sz w:val="24"/>
        </w:rPr>
        <w:tab/>
      </w:r>
      <w:r>
        <w:rPr>
          <w:rFonts w:hint="eastAsia" w:ascii="方正仿宋_GBK" w:eastAsia="方正仿宋_GBK"/>
          <w:sz w:val="24"/>
        </w:rPr>
        <w:t>企业名称（盖章）：</w:t>
      </w:r>
      <w:r>
        <w:rPr>
          <w:rFonts w:hint="eastAsia" w:ascii="方正仿宋_GBK" w:eastAsia="方正仿宋_GBK"/>
          <w:sz w:val="24"/>
        </w:rPr>
        <w:tab/>
      </w:r>
      <w:r>
        <w:rPr>
          <w:rFonts w:hint="eastAsia" w:ascii="方正仿宋_GBK" w:eastAsia="方正仿宋_GBK"/>
          <w:sz w:val="24"/>
        </w:rPr>
        <w:t>培训机构名称（盖章）：</w:t>
      </w:r>
    </w:p>
    <w:p>
      <w:pPr>
        <w:pStyle w:val="3"/>
        <w:tabs>
          <w:tab w:val="left" w:pos="3645"/>
          <w:tab w:val="left" w:pos="8580"/>
        </w:tabs>
        <w:kinsoku w:val="0"/>
        <w:overflowPunct w:val="0"/>
        <w:spacing w:before="47"/>
        <w:ind w:left="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填表人：</w:t>
      </w:r>
      <w:r>
        <w:rPr>
          <w:rFonts w:hint="eastAsia" w:ascii="方正仿宋_GBK" w:eastAsia="方正仿宋_GBK"/>
          <w:sz w:val="24"/>
        </w:rPr>
        <w:tab/>
      </w:r>
      <w:r>
        <w:rPr>
          <w:rFonts w:hint="eastAsia" w:ascii="方正仿宋_GBK" w:eastAsia="方正仿宋_GBK"/>
          <w:sz w:val="24"/>
        </w:rPr>
        <w:t>联系电话：</w:t>
      </w:r>
      <w:r>
        <w:rPr>
          <w:rFonts w:hint="eastAsia" w:ascii="方正仿宋_GBK" w:eastAsia="方正仿宋_GBK"/>
          <w:sz w:val="24"/>
        </w:rPr>
        <w:tab/>
      </w:r>
      <w:r>
        <w:rPr>
          <w:rFonts w:hint="eastAsia" w:ascii="方正仿宋_GBK" w:eastAsia="方正仿宋_GBK"/>
          <w:sz w:val="24"/>
        </w:rPr>
        <w:t>填表日期：</w:t>
      </w:r>
    </w:p>
    <w:tbl>
      <w:tblPr>
        <w:tblStyle w:val="7"/>
        <w:tblW w:w="155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96"/>
        <w:gridCol w:w="1795"/>
        <w:gridCol w:w="592"/>
        <w:gridCol w:w="684"/>
        <w:gridCol w:w="850"/>
        <w:gridCol w:w="1701"/>
        <w:gridCol w:w="1276"/>
        <w:gridCol w:w="1276"/>
        <w:gridCol w:w="1417"/>
        <w:gridCol w:w="1276"/>
        <w:gridCol w:w="1276"/>
        <w:gridCol w:w="1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序号</w:t>
            </w:r>
          </w:p>
        </w:tc>
        <w:tc>
          <w:tcPr>
            <w:tcW w:w="99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姓名</w:t>
            </w:r>
          </w:p>
        </w:tc>
        <w:tc>
          <w:tcPr>
            <w:tcW w:w="1795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hint="eastAsia"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学徒类型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（“新招用”或“转岗”）</w:t>
            </w:r>
          </w:p>
        </w:tc>
        <w:tc>
          <w:tcPr>
            <w:tcW w:w="59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性别</w:t>
            </w:r>
          </w:p>
        </w:tc>
        <w:tc>
          <w:tcPr>
            <w:tcW w:w="68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年龄</w:t>
            </w:r>
          </w:p>
        </w:tc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学历</w:t>
            </w:r>
          </w:p>
        </w:tc>
        <w:tc>
          <w:tcPr>
            <w:tcW w:w="1701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已取得职业资格证书</w:t>
            </w:r>
          </w:p>
        </w:tc>
        <w:tc>
          <w:tcPr>
            <w:tcW w:w="1417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培训职业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（工种）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培训等级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培训期限</w:t>
            </w:r>
          </w:p>
        </w:tc>
        <w:tc>
          <w:tcPr>
            <w:tcW w:w="164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在本单位参加养老保险时间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left="210"/>
              <w:jc w:val="center"/>
            </w:pPr>
          </w:p>
        </w:tc>
        <w:tc>
          <w:tcPr>
            <w:tcW w:w="99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left="210"/>
              <w:jc w:val="center"/>
            </w:pPr>
          </w:p>
        </w:tc>
        <w:tc>
          <w:tcPr>
            <w:tcW w:w="179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left="210"/>
              <w:jc w:val="center"/>
            </w:pPr>
          </w:p>
        </w:tc>
        <w:tc>
          <w:tcPr>
            <w:tcW w:w="592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left="210"/>
              <w:jc w:val="center"/>
            </w:pPr>
          </w:p>
        </w:tc>
        <w:tc>
          <w:tcPr>
            <w:tcW w:w="684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left="210"/>
              <w:jc w:val="center"/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left="210"/>
              <w:jc w:val="center"/>
            </w:pPr>
          </w:p>
        </w:tc>
        <w:tc>
          <w:tcPr>
            <w:tcW w:w="1701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left="210"/>
              <w:jc w:val="center"/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工种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等级</w:t>
            </w:r>
          </w:p>
        </w:tc>
        <w:tc>
          <w:tcPr>
            <w:tcW w:w="1417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</w:pPr>
          </w:p>
        </w:tc>
        <w:tc>
          <w:tcPr>
            <w:tcW w:w="164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6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7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8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9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1</w:t>
            </w:r>
            <w:r>
              <w:rPr>
                <w:w w:val="105"/>
              </w:rPr>
              <w:t>0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3"/>
        <w:kinsoku w:val="0"/>
        <w:overflowPunct w:val="0"/>
        <w:spacing w:before="0"/>
        <w:ind w:left="0" w:right="66"/>
        <w:rPr>
          <w:rFonts w:ascii="方正仿宋_GBK" w:eastAsia="方正仿宋_GBK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方正仿宋_GBK" w:eastAsia="方正仿宋_GBK"/>
          <w:sz w:val="24"/>
        </w:rPr>
        <w:t>人社部门审核人：                          人社部门批准人：                            人社部门（盖章）：</w:t>
      </w: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pStyle w:val="3"/>
        <w:spacing w:before="0" w:line="700" w:lineRule="exact"/>
        <w:ind w:left="0"/>
        <w:jc w:val="center"/>
        <w:rPr>
          <w:rFonts w:ascii="方正小标宋_GBK" w:eastAsia="方正小标宋_GBK"/>
          <w:spacing w:val="15"/>
          <w:sz w:val="44"/>
          <w:szCs w:val="44"/>
        </w:rPr>
      </w:pPr>
      <w:r>
        <w:rPr>
          <w:rFonts w:hint="eastAsia" w:ascii="方正小标宋_GBK" w:eastAsia="方正小标宋_GBK"/>
          <w:spacing w:val="15"/>
          <w:sz w:val="44"/>
          <w:szCs w:val="44"/>
        </w:rPr>
        <w:t>企业新型学徒培训协议模板</w:t>
      </w:r>
    </w:p>
    <w:p>
      <w:pPr>
        <w:pStyle w:val="3"/>
        <w:spacing w:before="0" w:line="700" w:lineRule="exact"/>
        <w:ind w:left="0"/>
        <w:jc w:val="center"/>
        <w:rPr>
          <w:rFonts w:ascii="方正楷体_GBK" w:hAnsi="hakuyoxingshu7000" w:eastAsia="方正楷体_GBK"/>
          <w:sz w:val="32"/>
          <w:szCs w:val="32"/>
        </w:rPr>
      </w:pPr>
      <w:r>
        <w:rPr>
          <w:rFonts w:hint="eastAsia" w:ascii="方正楷体_GBK" w:hAnsi="hakuyoxingshu7000" w:eastAsia="方正楷体_GBK"/>
          <w:sz w:val="32"/>
          <w:szCs w:val="32"/>
        </w:rPr>
        <w:t>（企业与学徒签订时使用）</w:t>
      </w:r>
    </w:p>
    <w:p>
      <w:pPr>
        <w:pStyle w:val="3"/>
        <w:spacing w:before="0"/>
        <w:ind w:left="0"/>
        <w:rPr>
          <w:rFonts w:ascii="方正仿宋_GBK" w:eastAsia="方正仿宋_GBK"/>
          <w:w w:val="105"/>
          <w:sz w:val="32"/>
          <w:szCs w:val="32"/>
        </w:rPr>
      </w:pPr>
    </w:p>
    <w:p>
      <w:pPr>
        <w:pStyle w:val="3"/>
        <w:spacing w:before="0"/>
        <w:ind w:left="0"/>
        <w:rPr>
          <w:rFonts w:ascii="方正仿宋_GBK" w:hAnsi="hakuyoxingshu7000" w:eastAsia="方正仿宋_GBK"/>
          <w:spacing w:val="6"/>
          <w:sz w:val="32"/>
          <w:szCs w:val="32"/>
        </w:rPr>
      </w:pPr>
      <w:r>
        <w:rPr>
          <w:rFonts w:hint="eastAsia" w:ascii="方正仿宋_GBK" w:eastAsia="方正仿宋_GBK"/>
          <w:w w:val="105"/>
          <w:sz w:val="32"/>
          <w:szCs w:val="32"/>
        </w:rPr>
        <w:t>甲方</w:t>
      </w:r>
      <w:r>
        <w:rPr>
          <w:rFonts w:hint="eastAsia" w:ascii="方正仿宋_GBK" w:hAnsi="hakuyoxingshu7000" w:eastAsia="方正仿宋_GBK"/>
          <w:w w:val="105"/>
          <w:sz w:val="32"/>
          <w:szCs w:val="32"/>
        </w:rPr>
        <w:t>（</w:t>
      </w:r>
      <w:r>
        <w:rPr>
          <w:rFonts w:hint="eastAsia" w:ascii="方正仿宋_GBK" w:eastAsia="方正仿宋_GBK"/>
          <w:spacing w:val="6"/>
          <w:w w:val="105"/>
          <w:sz w:val="32"/>
          <w:szCs w:val="32"/>
        </w:rPr>
        <w:t>企业</w:t>
      </w:r>
      <w:r>
        <w:rPr>
          <w:rFonts w:hint="eastAsia" w:ascii="方正仿宋_GBK" w:hAnsi="hakuyoxingshu7000" w:eastAsia="方正仿宋_GBK"/>
          <w:spacing w:val="6"/>
          <w:w w:val="105"/>
          <w:sz w:val="32"/>
          <w:szCs w:val="32"/>
        </w:rPr>
        <w:t>）:</w:t>
      </w: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w w:val="105"/>
          <w:sz w:val="32"/>
          <w:szCs w:val="32"/>
        </w:rPr>
        <w:t>乙方</w:t>
      </w:r>
      <w:r>
        <w:rPr>
          <w:rFonts w:hint="eastAsia" w:ascii="方正仿宋_GBK" w:hAnsi="hakuyoxingshu7000" w:eastAsia="方正仿宋_GBK"/>
          <w:w w:val="105"/>
          <w:sz w:val="32"/>
          <w:szCs w:val="32"/>
        </w:rPr>
        <w:t>（</w:t>
      </w:r>
      <w:r>
        <w:rPr>
          <w:rFonts w:hint="eastAsia" w:ascii="方正仿宋_GBK" w:eastAsia="方正仿宋_GBK"/>
          <w:spacing w:val="6"/>
          <w:w w:val="105"/>
          <w:sz w:val="32"/>
          <w:szCs w:val="32"/>
        </w:rPr>
        <w:t>学徒</w:t>
      </w:r>
      <w:r>
        <w:rPr>
          <w:rFonts w:hint="eastAsia" w:ascii="方正仿宋_GBK" w:hAnsi="hakuyoxingshu7000" w:eastAsia="方正仿宋_GBK"/>
          <w:spacing w:val="6"/>
          <w:w w:val="105"/>
          <w:sz w:val="32"/>
          <w:szCs w:val="32"/>
        </w:rPr>
        <w:t>）:</w:t>
      </w:r>
      <w:r>
        <w:rPr>
          <w:rFonts w:hint="eastAsia" w:ascii="方正仿宋_GBK" w:hAnsi="hakuyoxingshu7000" w:eastAsia="方正仿宋_GBK"/>
          <w:spacing w:val="6"/>
          <w:w w:val="105"/>
          <w:sz w:val="32"/>
          <w:szCs w:val="32"/>
        </w:rPr>
        <w:tab/>
      </w:r>
      <w:r>
        <w:rPr>
          <w:rFonts w:hint="eastAsia" w:ascii="方正仿宋_GBK" w:hAnsi="hakuyoxingshu7000" w:eastAsia="方正仿宋_GBK"/>
          <w:spacing w:val="6"/>
          <w:w w:val="105"/>
          <w:sz w:val="32"/>
          <w:szCs w:val="32"/>
        </w:rPr>
        <w:t xml:space="preserve">           </w:t>
      </w:r>
      <w:r>
        <w:rPr>
          <w:rFonts w:hint="eastAsia" w:ascii="方正仿宋_GBK" w:eastAsia="方正仿宋_GBK"/>
          <w:w w:val="105"/>
          <w:sz w:val="32"/>
          <w:szCs w:val="32"/>
        </w:rPr>
        <w:t>身份证号</w:t>
      </w:r>
      <w:r>
        <w:rPr>
          <w:rFonts w:hint="eastAsia" w:ascii="方正仿宋_GBK" w:hAnsi="hakuyoxingshu7000" w:eastAsia="方正仿宋_GBK"/>
          <w:w w:val="105"/>
          <w:sz w:val="32"/>
          <w:szCs w:val="32"/>
        </w:rPr>
        <w:t>:</w:t>
      </w: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根据《省人力资源社会保障厅 省财政厅关于</w:t>
      </w:r>
      <w:r>
        <w:rPr>
          <w:rFonts w:hint="eastAsia" w:ascii="Times New Roman" w:hAnsi="Times New Roman" w:eastAsia="方正仿宋_GBK"/>
          <w:sz w:val="32"/>
          <w:szCs w:val="32"/>
        </w:rPr>
        <w:t>印发江苏省</w:t>
      </w:r>
      <w:r>
        <w:rPr>
          <w:rFonts w:ascii="Times New Roman" w:hAnsi="Times New Roman" w:eastAsia="方正仿宋_GBK"/>
          <w:sz w:val="32"/>
          <w:szCs w:val="32"/>
        </w:rPr>
        <w:t>企业新型学徒制</w:t>
      </w:r>
      <w:r>
        <w:rPr>
          <w:rFonts w:hint="eastAsia" w:ascii="Times New Roman" w:hAnsi="Times New Roman" w:eastAsia="方正仿宋_GBK"/>
          <w:sz w:val="32"/>
          <w:szCs w:val="32"/>
        </w:rPr>
        <w:t>工作</w:t>
      </w:r>
      <w:r>
        <w:rPr>
          <w:rFonts w:ascii="Times New Roman" w:hAnsi="Times New Roman" w:eastAsia="方正仿宋_GBK"/>
          <w:sz w:val="32"/>
          <w:szCs w:val="32"/>
        </w:rPr>
        <w:t>实施方案</w:t>
      </w:r>
      <w:r>
        <w:rPr>
          <w:rFonts w:hint="eastAsia" w:ascii="Times New Roman" w:hAnsi="Times New Roman" w:eastAsia="方正仿宋_GBK"/>
          <w:sz w:val="32"/>
          <w:szCs w:val="32"/>
        </w:rPr>
        <w:t>的通知</w:t>
      </w:r>
      <w:r>
        <w:rPr>
          <w:rFonts w:ascii="Times New Roman" w:hAnsi="Times New Roman" w:eastAsia="方正仿宋_GBK"/>
          <w:sz w:val="32"/>
          <w:szCs w:val="32"/>
        </w:rPr>
        <w:t>》（苏人社发﹝2019﹞177号）</w:t>
      </w:r>
      <w:r>
        <w:rPr>
          <w:rFonts w:hint="eastAsia" w:ascii="方正仿宋_GBK" w:eastAsia="方正仿宋_GBK"/>
          <w:sz w:val="32"/>
          <w:szCs w:val="32"/>
        </w:rPr>
        <w:t>要求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甲乙双方经协商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签订本协议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</w:t>
      </w:r>
      <w:r>
        <w:rPr>
          <w:rFonts w:hint="eastAsia" w:ascii="方正黑体_GBK" w:hAnsi="宋体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</w:rPr>
        <w:t>培训目标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培养学徒成为甲方需求的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 </w:t>
      </w:r>
      <w:r>
        <w:rPr>
          <w:rFonts w:hint="eastAsia" w:ascii="方正仿宋_GBK" w:hAnsi="Times New Roman" w:eastAsia="方正仿宋_GBK"/>
          <w:sz w:val="32"/>
          <w:szCs w:val="32"/>
        </w:rPr>
        <w:t>等</w:t>
      </w:r>
      <w:r>
        <w:rPr>
          <w:rFonts w:hint="eastAsia" w:ascii="方正仿宋_GBK" w:eastAsia="方正仿宋_GBK"/>
          <w:sz w:val="32"/>
          <w:szCs w:val="32"/>
        </w:rPr>
        <w:t>级技术工人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取得国家职业资格证书</w:t>
      </w:r>
      <w:r>
        <w:rPr>
          <w:rFonts w:hint="eastAsia" w:ascii="方正仿宋_GBK" w:hAnsi="hakuyoxingshu7000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</w:rPr>
        <w:t>或职业技能等级证书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专项职业能力证书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培训合格证书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毕业证书</w:t>
      </w:r>
      <w:r>
        <w:rPr>
          <w:rFonts w:hint="eastAsia" w:ascii="方正仿宋_GBK" w:hAnsi="hakuyoxingshu7000" w:eastAsia="方正仿宋_GBK"/>
          <w:sz w:val="32"/>
          <w:szCs w:val="32"/>
        </w:rPr>
        <w:t>），</w:t>
      </w:r>
      <w:r>
        <w:rPr>
          <w:rFonts w:hint="eastAsia" w:ascii="方正仿宋_GBK" w:eastAsia="方正仿宋_GBK"/>
          <w:sz w:val="32"/>
          <w:szCs w:val="32"/>
        </w:rPr>
        <w:t>加快甲方后备技能人才的培养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实现企业的可持续发展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二、培训工种和培训期限</w:t>
      </w:r>
    </w:p>
    <w:p>
      <w:pPr>
        <w:pStyle w:val="3"/>
        <w:spacing w:before="0"/>
        <w:ind w:left="0" w:firstLine="640" w:firstLineChars="200"/>
        <w:rPr>
          <w:rFonts w:ascii="方正仿宋_GBK" w:hAnsi="Times New Roman" w:eastAsia="方正仿宋_GBK"/>
          <w:sz w:val="32"/>
          <w:szCs w:val="32"/>
          <w:u w:val="single" w:color="231F20"/>
        </w:rPr>
      </w:pPr>
      <w:r>
        <w:rPr>
          <w:rFonts w:hint="eastAsia" w:ascii="方正仿宋_GBK" w:eastAsia="方正仿宋_GBK"/>
          <w:sz w:val="32"/>
          <w:szCs w:val="32"/>
        </w:rPr>
        <w:t>培训工种</w:t>
      </w:r>
      <w:r>
        <w:rPr>
          <w:rFonts w:hint="eastAsia" w:ascii="方正仿宋_GBK" w:hAnsi="hakuyoxingshu7000" w:eastAsia="方正仿宋_GBK"/>
          <w:sz w:val="32"/>
          <w:szCs w:val="32"/>
        </w:rPr>
        <w:t>: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               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</w:p>
    <w:p>
      <w:pPr>
        <w:pStyle w:val="3"/>
        <w:spacing w:before="0"/>
        <w:ind w:left="0" w:firstLine="640" w:firstLineChars="200"/>
        <w:rPr>
          <w:rFonts w:ascii="方正仿宋_GBK" w:hAnsi="Microsoft Yi Baiti" w:eastAsia="方正仿宋_GBK" w:cs="Microsoft Yi Baiti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培训期限</w:t>
      </w:r>
      <w:r>
        <w:rPr>
          <w:rFonts w:hint="eastAsia" w:ascii="方正仿宋_GBK" w:hAnsi="hakuyoxingshu7000" w:eastAsia="方正仿宋_GBK"/>
          <w:sz w:val="32"/>
          <w:szCs w:val="32"/>
        </w:rPr>
        <w:t>:</w:t>
      </w:r>
      <w:r>
        <w:rPr>
          <w:rFonts w:hint="eastAsia" w:ascii="方正仿宋_GBK" w:eastAsia="方正仿宋_GBK"/>
          <w:sz w:val="32"/>
          <w:szCs w:val="32"/>
        </w:rPr>
        <w:t>自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日至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共计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三、培训内容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乙方所在岗位相关专业知识、操作技能、职业素养、工匠精神、法律常识、安全生产规范等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  <w:r>
        <w:rPr>
          <w:rFonts w:hint="eastAsia" w:ascii="方正黑体_GBK" w:hAnsi="hakuyoxingshu7000" w:eastAsia="方正黑体_GBK"/>
          <w:sz w:val="32"/>
          <w:szCs w:val="32"/>
        </w:rPr>
        <w:t>（</w:t>
      </w:r>
      <w:r>
        <w:rPr>
          <w:rFonts w:hint="eastAsia" w:ascii="方正黑体_GBK" w:hAnsi="方正铁筋隶书繁体" w:eastAsia="方正黑体_GBK"/>
          <w:sz w:val="32"/>
          <w:szCs w:val="32"/>
        </w:rPr>
        <w:t>各企业可根据企业实际增加培训内容</w:t>
      </w:r>
      <w:r>
        <w:rPr>
          <w:rFonts w:hint="eastAsia" w:ascii="方正黑体_GBK" w:hAnsi="Microsoft Yi Baiti" w:eastAsia="方正黑体_GBK" w:cs="Microsoft Yi Baiti"/>
          <w:sz w:val="32"/>
          <w:szCs w:val="32"/>
        </w:rPr>
        <w:t>，</w:t>
      </w:r>
      <w:r>
        <w:rPr>
          <w:rFonts w:hint="eastAsia" w:ascii="方正黑体_GBK" w:hAnsi="方正铁筋隶书繁体" w:eastAsia="方正黑体_GBK"/>
          <w:sz w:val="32"/>
          <w:szCs w:val="32"/>
        </w:rPr>
        <w:t>可另附培训计划</w:t>
      </w:r>
      <w:r>
        <w:rPr>
          <w:rFonts w:hint="eastAsia" w:ascii="方正黑体_GBK" w:hAnsi="hakuyoxingshu7000" w:eastAsia="方正黑体_GBK"/>
          <w:sz w:val="32"/>
          <w:szCs w:val="32"/>
        </w:rPr>
        <w:t>）</w:t>
      </w:r>
    </w:p>
    <w:p>
      <w:pPr>
        <w:pStyle w:val="3"/>
        <w:spacing w:before="0"/>
        <w:ind w:left="0"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四、培训方式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采取</w:t>
      </w:r>
      <w:r>
        <w:rPr>
          <w:rFonts w:hint="eastAsia" w:ascii="方正仿宋_GBK" w:hAnsi="hakuyoxingshu7000" w:eastAsia="方正仿宋_GBK"/>
          <w:sz w:val="32"/>
          <w:szCs w:val="32"/>
        </w:rPr>
        <w:t>“</w:t>
      </w:r>
      <w:r>
        <w:rPr>
          <w:rFonts w:hint="eastAsia" w:ascii="方正仿宋_GBK" w:eastAsia="方正仿宋_GBK"/>
          <w:sz w:val="32"/>
          <w:szCs w:val="32"/>
        </w:rPr>
        <w:t>企校双制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工学一体</w:t>
      </w:r>
      <w:r>
        <w:rPr>
          <w:rFonts w:hint="eastAsia" w:ascii="方正仿宋_GBK" w:hAnsi="hakuyoxingshu7000" w:eastAsia="方正仿宋_GBK"/>
          <w:sz w:val="32"/>
          <w:szCs w:val="32"/>
        </w:rPr>
        <w:t>”</w:t>
      </w:r>
      <w:r>
        <w:rPr>
          <w:rFonts w:hint="eastAsia" w:ascii="方正仿宋_GBK" w:eastAsia="方正仿宋_GBK"/>
          <w:sz w:val="32"/>
          <w:szCs w:val="32"/>
        </w:rPr>
        <w:t>的培养模式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由甲方和合作培训机构共同承担培训任务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甲方培养主要通过导师带徒方式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合作培训机构培养主要采取工学一体化培训方式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t>培训过程采用</w:t>
      </w:r>
      <w:r>
        <w:rPr>
          <w:rFonts w:hint="eastAsia" w:ascii="方正仿宋_GBK" w:hAnsi="hakuyoxingshu7000" w:eastAsia="方正仿宋_GBK"/>
          <w:sz w:val="32"/>
          <w:szCs w:val="32"/>
        </w:rPr>
        <w:t>“</w:t>
      </w:r>
      <w:r>
        <w:rPr>
          <w:rFonts w:hint="eastAsia" w:ascii="方正仿宋_GBK" w:eastAsia="方正仿宋_GBK"/>
          <w:sz w:val="32"/>
          <w:szCs w:val="32"/>
        </w:rPr>
        <w:t>互联网</w:t>
      </w:r>
      <w:r>
        <w:rPr>
          <w:rFonts w:hint="eastAsia" w:ascii="方正仿宋_GBK" w:hAnsi="hakuyoxingshu7000" w:eastAsia="方正仿宋_GBK"/>
          <w:sz w:val="32"/>
          <w:szCs w:val="32"/>
        </w:rPr>
        <w:t>＋”、</w:t>
      </w:r>
      <w:r>
        <w:rPr>
          <w:rFonts w:hint="eastAsia" w:ascii="方正仿宋_GBK" w:eastAsia="方正仿宋_GBK"/>
          <w:sz w:val="32"/>
          <w:szCs w:val="32"/>
        </w:rPr>
        <w:t>职业培训包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       </w:t>
      </w:r>
      <w:r>
        <w:rPr>
          <w:rFonts w:hint="eastAsia" w:ascii="方正仿宋_GBK" w:eastAsia="方正仿宋_GBK"/>
          <w:sz w:val="32"/>
          <w:szCs w:val="32"/>
        </w:rPr>
        <w:t>等培训模式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  <w:r>
        <w:rPr>
          <w:rFonts w:hint="eastAsia" w:ascii="方正黑体_GBK" w:hAnsi="hakuyoxingshu7000" w:eastAsia="方正黑体_GBK"/>
          <w:sz w:val="32"/>
          <w:szCs w:val="32"/>
        </w:rPr>
        <w:t>(</w:t>
      </w:r>
      <w:r>
        <w:rPr>
          <w:rFonts w:hint="eastAsia" w:ascii="方正黑体_GBK" w:hAnsi="方正铁筋隶书繁体" w:eastAsia="方正黑体_GBK"/>
          <w:sz w:val="32"/>
          <w:szCs w:val="32"/>
        </w:rPr>
        <w:t>各企业可根据企业实际确定具体培训方式</w:t>
      </w:r>
      <w:r>
        <w:rPr>
          <w:rFonts w:hint="eastAsia" w:ascii="方正黑体_GBK" w:hAnsi="hakuyoxingshu7000" w:eastAsia="方正黑体_GBK"/>
          <w:sz w:val="32"/>
          <w:szCs w:val="32"/>
        </w:rPr>
        <w:t>)</w:t>
      </w:r>
    </w:p>
    <w:p>
      <w:pPr>
        <w:pStyle w:val="3"/>
        <w:spacing w:before="0"/>
        <w:ind w:left="0"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五、培训质量考核标准</w:t>
      </w:r>
    </w:p>
    <w:p>
      <w:pPr>
        <w:pStyle w:val="3"/>
        <w:spacing w:before="0"/>
        <w:ind w:left="0" w:firstLine="640" w:firstLineChars="200"/>
        <w:rPr>
          <w:rFonts w:ascii="方正仿宋_GBK" w:hAnsi="Microsoft Yi Baiti" w:eastAsia="方正仿宋_GBK" w:cs="Microsoft Yi Baiti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乙方培训期满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参加职业技能鉴定、职业技能等级认定、专项职业能力考核或结业</w:t>
      </w:r>
      <w:r>
        <w:rPr>
          <w:rFonts w:hint="eastAsia" w:ascii="方正仿宋_GBK" w:hAnsi="hakuyoxingshu7000" w:eastAsia="方正仿宋_GBK"/>
          <w:sz w:val="32"/>
          <w:szCs w:val="32"/>
        </w:rPr>
        <w:t>(</w:t>
      </w:r>
      <w:r>
        <w:rPr>
          <w:rFonts w:hint="eastAsia" w:ascii="方正仿宋_GBK" w:eastAsia="方正仿宋_GBK"/>
          <w:sz w:val="32"/>
          <w:szCs w:val="32"/>
        </w:rPr>
        <w:t>毕业</w:t>
      </w:r>
      <w:r>
        <w:rPr>
          <w:rFonts w:hint="eastAsia" w:ascii="方正仿宋_GBK" w:hAnsi="hakuyoxingshu7000" w:eastAsia="方正仿宋_GBK"/>
          <w:sz w:val="32"/>
          <w:szCs w:val="32"/>
        </w:rPr>
        <w:t>)</w:t>
      </w:r>
      <w:r>
        <w:rPr>
          <w:rFonts w:hint="eastAsia" w:ascii="方正仿宋_GBK" w:eastAsia="方正仿宋_GBK"/>
          <w:sz w:val="32"/>
          <w:szCs w:val="32"/>
        </w:rPr>
        <w:t>考核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合格者取得相应的职业资格证书</w:t>
      </w:r>
      <w:r>
        <w:rPr>
          <w:rFonts w:hint="eastAsia" w:ascii="方正仿宋_GBK" w:hAnsi="hakuyoxingshu7000" w:eastAsia="方正仿宋_GBK"/>
          <w:sz w:val="32"/>
          <w:szCs w:val="32"/>
        </w:rPr>
        <w:t>(</w:t>
      </w:r>
      <w:r>
        <w:rPr>
          <w:rFonts w:hint="eastAsia" w:ascii="方正仿宋_GBK" w:eastAsia="方正仿宋_GBK"/>
          <w:sz w:val="32"/>
          <w:szCs w:val="32"/>
        </w:rPr>
        <w:t>或职业技能等级证书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专项职业能力证书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培训合格证书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毕业证书</w:t>
      </w:r>
      <w:r>
        <w:rPr>
          <w:rFonts w:hint="eastAsia" w:ascii="方正仿宋_GBK" w:hAnsi="hakuyoxingshu7000" w:eastAsia="方正仿宋_GBK"/>
          <w:sz w:val="32"/>
          <w:szCs w:val="32"/>
        </w:rPr>
        <w:t>)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培训过程中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甲方针对培训内容采用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        </w:t>
      </w:r>
      <w:r>
        <w:rPr>
          <w:rFonts w:hint="eastAsia" w:ascii="方正仿宋_GBK" w:eastAsia="方正仿宋_GBK"/>
          <w:sz w:val="32"/>
          <w:szCs w:val="32"/>
        </w:rPr>
        <w:t>等方式对乙方进行课程学习及岗位实践评价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  <w:r>
        <w:rPr>
          <w:rFonts w:hint="eastAsia" w:ascii="方正黑体_GBK" w:hAnsi="hakuyoxingshu7000" w:eastAsia="方正黑体_GBK"/>
          <w:sz w:val="32"/>
          <w:szCs w:val="32"/>
        </w:rPr>
        <w:t>（</w:t>
      </w:r>
      <w:r>
        <w:rPr>
          <w:rFonts w:hint="eastAsia" w:ascii="方正黑体_GBK" w:hAnsi="方正铁筋隶书繁体" w:eastAsia="方正黑体_GBK"/>
          <w:sz w:val="32"/>
          <w:szCs w:val="32"/>
        </w:rPr>
        <w:t>各企业可根据企业实际附具体评价标准</w:t>
      </w:r>
      <w:r>
        <w:rPr>
          <w:rFonts w:hint="eastAsia" w:ascii="方正黑体_GBK" w:hAnsi="hakuyoxingshu7000" w:eastAsia="方正黑体_GBK"/>
          <w:sz w:val="32"/>
          <w:szCs w:val="32"/>
        </w:rPr>
        <w:t>）</w:t>
      </w:r>
    </w:p>
    <w:p>
      <w:pPr>
        <w:pStyle w:val="3"/>
        <w:spacing w:before="0"/>
        <w:ind w:left="0"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六、甲方责任与义务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hAnsi="hakuyoxingshu7000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甲方负责与合作培训机构共同确定学徒培训方案和计划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并向乙方明确培训目标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内容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期限和质量考核标准等内容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hAnsi="hakuyoxingshu7000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甲方负责选拔优秀高技能人才担任乙方的企业导师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安排培养任务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帮助乙方逐步掌握并不断提升技能水平和职业素养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使之能够达到职业技能标准和岗位要求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具备从事相应技能岗位工作的能力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hAnsi="hakuyoxingshu7000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甲方依据企业相关管理制度规定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对乙方在企业培训期间的安全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学习等实施管理及考核评价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hAnsi="hakuyoxingshu7000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甲方负责支付乙方培训费用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hAnsi="hakuyoxingshu7000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在协议执行期间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甲方应按照劳动合同约定向乙方支付工资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七、乙方责任与义务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hAnsi="hakuyoxingshu7000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乙方在培训期间认真接受甲方和合作培训机构的培训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并严格遵守相关规定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如因违章违纪造成财产损害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人身伤害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乙方应承担相应责任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hAnsi="hakuyoxingshu7000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乙方在培训期间有义务接受企业和培训机构的管理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考核与评价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t>培训期限内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乙方应严格要求自己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虚心学习各项知识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技能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不断提高自身技能水平和职业素养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完成培训学习任务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达到培训相关要求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hAnsi="hakuyoxingshu7000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乙方在培训期间要严格遵守设备安全操作规程和技术工艺流程等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因违反设备安全操作规程导致的事故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乙方应承担相应责任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hint="eastAsia" w:ascii="方正仿宋_GBK" w:hAnsi="Microsoft Yi Baiti" w:eastAsia="方正仿宋_GBK" w:cs="Microsoft Yi Baiti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hAnsi="hakuyoxingshu7000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培训期限内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如因乙方违反相关规定被中止培训或未达到培训要求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乙方应承担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       </w:t>
      </w:r>
      <w:r>
        <w:rPr>
          <w:rFonts w:hint="eastAsia" w:ascii="方正仿宋_GBK" w:eastAsia="方正仿宋_GBK"/>
          <w:sz w:val="32"/>
          <w:szCs w:val="32"/>
        </w:rPr>
        <w:t>费用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给企业造成损失的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应承担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        </w:t>
      </w:r>
      <w:r>
        <w:rPr>
          <w:rFonts w:hint="eastAsia" w:ascii="方正仿宋_GBK" w:eastAsia="方正仿宋_GBK"/>
          <w:sz w:val="32"/>
          <w:szCs w:val="32"/>
        </w:rPr>
        <w:t>责任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hAnsi="hakuyoxingshu7000" w:eastAsia="方正仿宋_GBK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方正仿宋_GBK" w:hAnsi="hakuyoxingshu7000" w:eastAsia="方正仿宋_GBK"/>
          <w:sz w:val="32"/>
          <w:szCs w:val="32"/>
        </w:rPr>
        <w:t>培训期限内，因乙方本人原因，提前结束学徒制培养的，乙方应向企业支付</w:t>
      </w:r>
      <w:r>
        <w:rPr>
          <w:rFonts w:hint="eastAsia" w:ascii="方正仿宋_GBK" w:hAnsi="hakuyoxingshu7000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hakuyoxingshu7000" w:eastAsia="方正仿宋_GBK"/>
          <w:sz w:val="32"/>
          <w:szCs w:val="32"/>
        </w:rPr>
        <w:t>违约金（违约金的数额不得超过企业实际支出的培训费用）。</w:t>
      </w:r>
    </w:p>
    <w:p>
      <w:pPr>
        <w:pStyle w:val="3"/>
        <w:spacing w:before="0"/>
        <w:ind w:left="0"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八、附则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hAnsi="hakuyoxingshu7000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甲乙双方在履行本协议过程中若发生纠纷和争议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由双方协商解决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t>协商不能达成一致意见的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任何一方有权向当地劳动争议调解部门申请调解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hAnsi="Microsoft Yi Baiti" w:eastAsia="方正仿宋_GBK" w:cs="Microsoft Yi Baiti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hAnsi="hakuyoxingshu7000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本协议的变更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续签及其他未尽事宜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由双方另行商定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hAnsi="Microsoft Yi Baiti" w:eastAsia="方正仿宋_GBK" w:cs="Microsoft Yi Baiti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hAnsi="hakuyoxingshu7000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本协议自双方签字盖章后生效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有效期为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hAnsi="hakuyoxingshu7000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本协议一式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份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甲方执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份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乙方执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ab/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份为凭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t>其他事项</w:t>
      </w:r>
      <w:r>
        <w:rPr>
          <w:rFonts w:hint="eastAsia" w:ascii="方正仿宋_GBK" w:hAnsi="hakuyoxingshu7000" w:eastAsia="方正仿宋_GBK"/>
          <w:sz w:val="32"/>
          <w:szCs w:val="32"/>
        </w:rPr>
        <w:t>:（</w:t>
      </w:r>
      <w:r>
        <w:rPr>
          <w:rFonts w:hint="eastAsia" w:ascii="方正仿宋_GBK" w:hAnsi="方正铁筋隶书繁体" w:eastAsia="方正仿宋_GBK"/>
          <w:sz w:val="32"/>
          <w:szCs w:val="32"/>
        </w:rPr>
        <w:t>各企业可根据企业生产和学徒工作生活实际约定其他事项</w:t>
      </w:r>
      <w:r>
        <w:rPr>
          <w:rFonts w:hint="eastAsia" w:ascii="方正仿宋_GBK" w:hAnsi="hakuyoxingshu7000" w:eastAsia="方正仿宋_GBK"/>
          <w:sz w:val="32"/>
          <w:szCs w:val="32"/>
        </w:rPr>
        <w:t>）</w:t>
      </w: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甲方</w:t>
      </w:r>
      <w:r>
        <w:rPr>
          <w:rFonts w:hint="eastAsia" w:ascii="方正仿宋_GBK" w:hAnsi="hakuyoxingshu7000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</w:rPr>
        <w:t>盖章</w:t>
      </w:r>
      <w:r>
        <w:rPr>
          <w:rFonts w:hint="eastAsia" w:ascii="方正仿宋_GBK" w:hAnsi="hakuyoxingshu7000" w:eastAsia="方正仿宋_GBK"/>
          <w:sz w:val="32"/>
          <w:szCs w:val="32"/>
        </w:rPr>
        <w:t>）:</w:t>
      </w:r>
      <w:r>
        <w:rPr>
          <w:rFonts w:hint="eastAsia" w:ascii="方正仿宋_GBK" w:hAnsi="hakuyoxingshu7000" w:eastAsia="方正仿宋_GBK"/>
          <w:sz w:val="32"/>
          <w:szCs w:val="32"/>
        </w:rPr>
        <w:tab/>
      </w:r>
      <w:r>
        <w:rPr>
          <w:rFonts w:hint="eastAsia" w:ascii="方正仿宋_GBK" w:hAnsi="hakuyoxingshu7000" w:eastAsia="方正仿宋_GBK"/>
          <w:sz w:val="32"/>
          <w:szCs w:val="32"/>
        </w:rPr>
        <w:t xml:space="preserve">                   </w:t>
      </w:r>
      <w:r>
        <w:rPr>
          <w:rFonts w:hint="eastAsia" w:ascii="方正仿宋_GBK" w:eastAsia="方正仿宋_GBK"/>
          <w:sz w:val="32"/>
          <w:szCs w:val="32"/>
        </w:rPr>
        <w:t>乙方</w:t>
      </w:r>
      <w:r>
        <w:rPr>
          <w:rFonts w:hint="eastAsia" w:ascii="方正仿宋_GBK" w:hAnsi="hakuyoxingshu7000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</w:rPr>
        <w:t>签字</w:t>
      </w:r>
      <w:r>
        <w:rPr>
          <w:rFonts w:hint="eastAsia" w:ascii="方正仿宋_GBK" w:hAnsi="hakuyoxingshu7000" w:eastAsia="方正仿宋_GBK"/>
          <w:sz w:val="32"/>
          <w:szCs w:val="32"/>
        </w:rPr>
        <w:t>）:</w:t>
      </w: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签字人</w:t>
      </w:r>
      <w:r>
        <w:rPr>
          <w:rFonts w:hint="eastAsia" w:ascii="方正仿宋_GBK" w:hAnsi="hakuyoxingshu7000" w:eastAsia="方正仿宋_GBK"/>
          <w:sz w:val="32"/>
          <w:szCs w:val="32"/>
        </w:rPr>
        <w:t>:                          签字人:</w:t>
      </w:r>
    </w:p>
    <w:p>
      <w:pPr>
        <w:pStyle w:val="3"/>
        <w:spacing w:before="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月  日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               年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月  日</w:t>
      </w:r>
    </w:p>
    <w:p>
      <w:pPr>
        <w:pStyle w:val="3"/>
        <w:spacing w:before="0"/>
        <w:ind w:left="0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pStyle w:val="3"/>
        <w:spacing w:before="0" w:line="700" w:lineRule="exact"/>
        <w:ind w:left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企业新型学徒制培训</w:t>
      </w:r>
    </w:p>
    <w:p>
      <w:pPr>
        <w:pStyle w:val="3"/>
        <w:spacing w:before="0" w:line="700" w:lineRule="exact"/>
        <w:ind w:left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企校合作协议模板</w:t>
      </w:r>
    </w:p>
    <w:p>
      <w:pPr>
        <w:pStyle w:val="3"/>
        <w:spacing w:before="0" w:line="700" w:lineRule="exact"/>
        <w:ind w:left="0"/>
        <w:jc w:val="center"/>
        <w:rPr>
          <w:rFonts w:hint="eastAsia" w:ascii="方正楷体_GBK" w:hAnsi="hakuyoxingshu7000" w:eastAsia="方正楷体_GBK"/>
          <w:sz w:val="32"/>
          <w:szCs w:val="32"/>
        </w:rPr>
      </w:pPr>
      <w:r>
        <w:rPr>
          <w:rFonts w:hint="eastAsia" w:ascii="方正楷体_GBK" w:hAnsi="hakuyoxingshu7000" w:eastAsia="方正楷体_GBK"/>
          <w:sz w:val="32"/>
          <w:szCs w:val="32"/>
        </w:rPr>
        <w:t>（</w:t>
      </w:r>
      <w:r>
        <w:rPr>
          <w:rFonts w:hint="eastAsia" w:ascii="方正楷体_GBK" w:hAnsi="方正铁筋隶书繁体" w:eastAsia="方正楷体_GBK"/>
          <w:sz w:val="32"/>
          <w:szCs w:val="32"/>
        </w:rPr>
        <w:t>企业与培训机构签订时使用</w:t>
      </w:r>
      <w:r>
        <w:rPr>
          <w:rFonts w:hint="eastAsia" w:ascii="方正楷体_GBK" w:hAnsi="hakuyoxingshu7000" w:eastAsia="方正楷体_GBK"/>
          <w:sz w:val="32"/>
          <w:szCs w:val="32"/>
        </w:rPr>
        <w:t>）</w:t>
      </w:r>
    </w:p>
    <w:p>
      <w:pPr>
        <w:pStyle w:val="3"/>
        <w:spacing w:before="0" w:line="700" w:lineRule="exact"/>
        <w:ind w:left="0"/>
        <w:jc w:val="center"/>
        <w:rPr>
          <w:rFonts w:ascii="方正楷体_GBK" w:hAnsi="hakuyoxingshu7000" w:eastAsia="方正楷体_GBK"/>
          <w:sz w:val="32"/>
          <w:szCs w:val="32"/>
        </w:rPr>
      </w:pP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甲方（企业</w:t>
      </w:r>
      <w:r>
        <w:rPr>
          <w:rFonts w:hint="eastAsia" w:ascii="方正仿宋_GBK" w:hAnsi="hakuyoxingshu7000" w:eastAsia="方正仿宋_GBK"/>
          <w:sz w:val="32"/>
          <w:szCs w:val="32"/>
        </w:rPr>
        <w:t xml:space="preserve">）: </w:t>
      </w: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邮寄地址</w:t>
      </w:r>
      <w:r>
        <w:rPr>
          <w:rFonts w:hint="eastAsia" w:ascii="方正仿宋_GBK" w:hAnsi="hakuyoxingshu7000" w:eastAsia="方正仿宋_GBK"/>
          <w:sz w:val="32"/>
          <w:szCs w:val="32"/>
        </w:rPr>
        <w:t xml:space="preserve">: </w:t>
      </w: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法定代表人</w:t>
      </w:r>
      <w:r>
        <w:rPr>
          <w:rFonts w:hint="eastAsia" w:ascii="方正仿宋_GBK" w:hAnsi="hakuyoxingshu7000" w:eastAsia="方正仿宋_GBK"/>
          <w:sz w:val="32"/>
          <w:szCs w:val="32"/>
        </w:rPr>
        <w:t xml:space="preserve">: </w:t>
      </w: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联系方式</w:t>
      </w:r>
      <w:r>
        <w:rPr>
          <w:rFonts w:hint="eastAsia" w:ascii="方正仿宋_GBK" w:hAnsi="hakuyoxingshu7000" w:eastAsia="方正仿宋_GBK"/>
          <w:sz w:val="32"/>
          <w:szCs w:val="32"/>
        </w:rPr>
        <w:t>:</w:t>
      </w: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乙方（培训机构</w:t>
      </w:r>
      <w:r>
        <w:rPr>
          <w:rFonts w:hint="eastAsia" w:ascii="方正仿宋_GBK" w:hAnsi="hakuyoxingshu7000" w:eastAsia="方正仿宋_GBK"/>
          <w:sz w:val="32"/>
          <w:szCs w:val="32"/>
        </w:rPr>
        <w:t xml:space="preserve">）: </w:t>
      </w: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邮寄地址</w:t>
      </w:r>
      <w:r>
        <w:rPr>
          <w:rFonts w:hint="eastAsia" w:ascii="方正仿宋_GBK" w:hAnsi="hakuyoxingshu7000" w:eastAsia="方正仿宋_GBK"/>
          <w:sz w:val="32"/>
          <w:szCs w:val="32"/>
        </w:rPr>
        <w:t xml:space="preserve">: </w:t>
      </w: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法定代表人</w:t>
      </w:r>
      <w:r>
        <w:rPr>
          <w:rFonts w:hint="eastAsia" w:ascii="方正仿宋_GBK" w:hAnsi="hakuyoxingshu7000" w:eastAsia="方正仿宋_GBK"/>
          <w:sz w:val="32"/>
          <w:szCs w:val="32"/>
        </w:rPr>
        <w:t xml:space="preserve">: </w:t>
      </w: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联系方式</w:t>
      </w:r>
      <w:r>
        <w:rPr>
          <w:rFonts w:hint="eastAsia" w:ascii="方正仿宋_GBK" w:hAnsi="hakuyoxingshu7000" w:eastAsia="方正仿宋_GBK"/>
          <w:sz w:val="32"/>
          <w:szCs w:val="32"/>
        </w:rPr>
        <w:t>:</w:t>
      </w:r>
    </w:p>
    <w:p>
      <w:pPr>
        <w:pStyle w:val="3"/>
        <w:spacing w:before="0"/>
        <w:ind w:left="0"/>
        <w:rPr>
          <w:rFonts w:ascii="方正仿宋_GBK" w:hAnsi="hakuyoxingshu7000" w:eastAsia="方正仿宋_GBK"/>
          <w:sz w:val="32"/>
          <w:szCs w:val="32"/>
        </w:rPr>
      </w:pP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根据《省人力资源社会保障厅 省财政厅关于印发江苏省企业新型学徒制工作实施方案的通知》</w:t>
      </w:r>
      <w:r>
        <w:rPr>
          <w:rFonts w:hint="eastAsia" w:ascii="方正仿宋_GBK" w:hAnsi="Times New Roman" w:eastAsia="方正仿宋_GBK"/>
          <w:sz w:val="32"/>
          <w:szCs w:val="32"/>
        </w:rPr>
        <w:t>（苏人社</w:t>
      </w:r>
      <w:r>
        <w:rPr>
          <w:rFonts w:ascii="Times New Roman" w:hAnsi="Times New Roman" w:eastAsia="方正仿宋_GBK"/>
          <w:sz w:val="32"/>
          <w:szCs w:val="32"/>
        </w:rPr>
        <w:t>发﹝2019﹞</w:t>
      </w:r>
      <w:r>
        <w:rPr>
          <w:rFonts w:hint="eastAsia" w:ascii="Times New Roman" w:hAnsi="Times New Roman" w:eastAsia="方正仿宋_GBK"/>
          <w:sz w:val="32"/>
          <w:szCs w:val="32"/>
        </w:rPr>
        <w:t>177</w:t>
      </w:r>
      <w:r>
        <w:rPr>
          <w:rFonts w:hint="eastAsia" w:ascii="方正仿宋_GBK" w:hAnsi="Times New Roman" w:eastAsia="方正仿宋_GBK"/>
          <w:sz w:val="32"/>
          <w:szCs w:val="32"/>
        </w:rPr>
        <w:t>号）</w:t>
      </w:r>
      <w:r>
        <w:rPr>
          <w:rFonts w:hint="eastAsia" w:ascii="方正仿宋_GBK" w:eastAsia="方正仿宋_GBK"/>
          <w:sz w:val="32"/>
          <w:szCs w:val="32"/>
        </w:rPr>
        <w:t>要求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为创新企业技能人才培养模式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改革传统的学徒培养方式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充分发挥企校双方优势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加快企业后备技能人才培养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甲乙双方经友好协商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就合作开展企业新型学徒制培训工作达成如下协议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</w:t>
      </w:r>
      <w:r>
        <w:rPr>
          <w:rFonts w:hint="eastAsia" w:ascii="方正黑体_GBK" w:hAnsi="宋体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</w:rPr>
        <w:t>合作原则</w:t>
      </w:r>
    </w:p>
    <w:p>
      <w:pPr>
        <w:pStyle w:val="3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优势互补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资源共享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互惠多赢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共同发展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二、合作方式</w:t>
      </w:r>
    </w:p>
    <w:p>
      <w:pPr>
        <w:pStyle w:val="3"/>
        <w:spacing w:before="0"/>
        <w:ind w:left="0" w:firstLine="640" w:firstLineChars="200"/>
        <w:jc w:val="both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甲乙双方采取</w:t>
      </w:r>
      <w:r>
        <w:rPr>
          <w:rFonts w:hint="eastAsia" w:ascii="方正仿宋_GBK" w:hAnsi="hakuyoxingshu7000" w:eastAsia="方正仿宋_GBK"/>
          <w:sz w:val="32"/>
          <w:szCs w:val="32"/>
        </w:rPr>
        <w:t>“</w:t>
      </w:r>
      <w:r>
        <w:rPr>
          <w:rFonts w:hint="eastAsia" w:ascii="方正仿宋_GBK" w:eastAsia="方正仿宋_GBK"/>
          <w:sz w:val="32"/>
          <w:szCs w:val="32"/>
        </w:rPr>
        <w:t>企校双制</w:t>
      </w:r>
      <w:r>
        <w:rPr>
          <w:rFonts w:hint="eastAsia" w:ascii="方正仿宋_GBK" w:hAnsi="hakuyoxingshu7000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工学一体</w:t>
      </w:r>
      <w:r>
        <w:rPr>
          <w:rFonts w:hint="eastAsia" w:ascii="方正仿宋_GBK" w:hAnsi="hakuyoxingshu7000" w:eastAsia="方正仿宋_GBK"/>
          <w:sz w:val="32"/>
          <w:szCs w:val="32"/>
        </w:rPr>
        <w:t>”</w:t>
      </w:r>
      <w:r>
        <w:rPr>
          <w:rFonts w:hint="eastAsia" w:ascii="方正仿宋_GBK" w:eastAsia="方正仿宋_GBK"/>
          <w:sz w:val="32"/>
          <w:szCs w:val="32"/>
        </w:rPr>
        <w:t>的培养模式共同培养学徒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t>甲方培养主要通过导师带徒方式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乙方培养主要采取工学一体化培训方式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  <w:r>
        <w:rPr>
          <w:rFonts w:hint="eastAsia" w:ascii="方正黑体_GBK" w:hAnsi="hakuyoxingshu7000" w:eastAsia="方正黑体_GBK"/>
          <w:sz w:val="32"/>
          <w:szCs w:val="32"/>
        </w:rPr>
        <w:t>（</w:t>
      </w:r>
      <w:r>
        <w:rPr>
          <w:rFonts w:hint="eastAsia" w:ascii="方正黑体_GBK" w:hAnsi="方正铁筋隶书繁体" w:eastAsia="方正黑体_GBK"/>
          <w:sz w:val="32"/>
          <w:szCs w:val="32"/>
        </w:rPr>
        <w:t>各企业可根据实际情况与合作培训机构约定具体培训方式</w:t>
      </w:r>
      <w:r>
        <w:rPr>
          <w:rFonts w:hint="eastAsia" w:ascii="方正黑体_GBK" w:hAnsi="hakuyoxingshu7000" w:eastAsia="方正黑体_GBK"/>
          <w:sz w:val="32"/>
          <w:szCs w:val="32"/>
        </w:rPr>
        <w:t>）</w:t>
      </w:r>
    </w:p>
    <w:p>
      <w:pPr>
        <w:pStyle w:val="3"/>
        <w:spacing w:before="0"/>
        <w:ind w:left="0"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三、合作内容及期限</w:t>
      </w:r>
    </w:p>
    <w:p>
      <w:pPr>
        <w:pStyle w:val="3"/>
        <w:spacing w:before="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甲乙双方依据甲方需求共同组织实施培训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甲乙双方分别承担相应培训任务</w:t>
      </w:r>
      <w:r>
        <w:rPr>
          <w:rFonts w:hint="eastAsia" w:ascii="方正仿宋_GBK" w:hAnsi="Microsoft Yi Baiti" w:eastAsia="方正仿宋_GBK" w:cs="Microsoft Yi Baiti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t>培训计划如下：</w:t>
      </w:r>
    </w:p>
    <w:tbl>
      <w:tblPr>
        <w:tblStyle w:val="7"/>
        <w:tblW w:w="85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2076"/>
        <w:gridCol w:w="2076"/>
        <w:gridCol w:w="1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hAnsi="Arial Unicode MS" w:eastAsia="方正黑体_GBK"/>
                <w:sz w:val="21"/>
                <w:szCs w:val="21"/>
              </w:rPr>
              <w:t xml:space="preserve">培训职业 </w:t>
            </w:r>
            <w:r>
              <w:rPr>
                <w:rFonts w:hint="eastAsia" w:ascii="方正黑体_GBK" w:hAnsi="hakuyoxingshu7000" w:eastAsia="方正黑体_GBK"/>
                <w:sz w:val="21"/>
                <w:szCs w:val="21"/>
              </w:rPr>
              <w:t xml:space="preserve">( </w:t>
            </w:r>
            <w:r>
              <w:rPr>
                <w:rFonts w:hint="eastAsia" w:ascii="方正黑体_GBK" w:hAnsi="Arial Unicode MS" w:eastAsia="方正黑体_GBK"/>
                <w:sz w:val="21"/>
                <w:szCs w:val="21"/>
              </w:rPr>
              <w:t>工种</w:t>
            </w:r>
            <w:r>
              <w:rPr>
                <w:rFonts w:hint="eastAsia" w:ascii="方正黑体_GBK" w:hAnsi="hakuyoxingshu7000" w:eastAsia="方正黑体_GBK"/>
                <w:sz w:val="21"/>
                <w:szCs w:val="21"/>
              </w:rPr>
              <w:t>)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hAnsi="Arial Unicode MS" w:eastAsia="方正黑体_GBK"/>
                <w:sz w:val="21"/>
                <w:szCs w:val="21"/>
              </w:rPr>
              <w:t>培训等级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hAnsi="Arial Unicode MS" w:eastAsia="方正黑体_GBK"/>
                <w:sz w:val="21"/>
                <w:szCs w:val="21"/>
              </w:rPr>
              <w:t>培训期限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hAnsi="Arial Unicode MS" w:eastAsia="方正黑体_GBK"/>
                <w:sz w:val="21"/>
                <w:szCs w:val="21"/>
              </w:rPr>
              <w:t>培训人数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93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5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</w:tbl>
    <w:p>
      <w:pPr>
        <w:pStyle w:val="3"/>
        <w:spacing w:before="0"/>
        <w:ind w:left="0"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培训内容主要包括专业知识、操作技能、职业素养、工匠精神、法律常识、安全生产规范等。甲方侧重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     </w:t>
      </w:r>
      <w:r>
        <w:rPr>
          <w:rFonts w:hint="eastAsia" w:ascii="方正仿宋_GBK" w:eastAsia="方正仿宋_GBK"/>
          <w:sz w:val="32"/>
          <w:szCs w:val="32"/>
        </w:rPr>
        <w:t>等内容培训，乙方侧重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            </w:t>
      </w:r>
      <w:r>
        <w:rPr>
          <w:rFonts w:hint="eastAsia" w:ascii="方正仿宋_GBK" w:eastAsia="方正仿宋_GBK"/>
          <w:sz w:val="32"/>
          <w:szCs w:val="32"/>
        </w:rPr>
        <w:t>等内容培训</w:t>
      </w:r>
      <w:r>
        <w:rPr>
          <w:rFonts w:ascii="方正仿宋_GBK" w:eastAsia="方正仿宋_GBK"/>
          <w:sz w:val="32"/>
          <w:szCs w:val="32"/>
        </w:rPr>
        <w:t>。</w:t>
      </w:r>
      <w:r>
        <w:rPr>
          <w:rFonts w:hint="eastAsia" w:ascii="方正黑体_GBK" w:eastAsia="方正黑体_GBK"/>
          <w:sz w:val="32"/>
          <w:szCs w:val="32"/>
        </w:rPr>
        <w:t>（各企业可根据实际情况与合作培训机构约定具体培训内容）</w:t>
      </w:r>
    </w:p>
    <w:p>
      <w:pPr>
        <w:pStyle w:val="3"/>
        <w:spacing w:before="0"/>
        <w:ind w:left="0"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四、培训费用</w:t>
      </w:r>
    </w:p>
    <w:p>
      <w:pPr>
        <w:pStyle w:val="3"/>
        <w:spacing w:before="0"/>
        <w:ind w:left="0"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甲方依据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                       </w:t>
      </w:r>
      <w:r>
        <w:rPr>
          <w:rFonts w:hint="eastAsia" w:ascii="方正仿宋_GBK" w:eastAsia="方正仿宋_GBK"/>
          <w:sz w:val="32"/>
          <w:szCs w:val="32"/>
        </w:rPr>
        <w:t>标准向乙方支付培训费用，支付方式为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                       </w:t>
      </w:r>
      <w:r>
        <w:rPr>
          <w:rFonts w:hint="eastAsia" w:ascii="方正仿宋_GBK" w:eastAsia="方正仿宋_GBK"/>
          <w:sz w:val="32"/>
          <w:szCs w:val="32"/>
        </w:rPr>
        <w:t>支付时间为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                       </w:t>
      </w:r>
      <w:r>
        <w:rPr>
          <w:rFonts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t>乙方负责向甲方提供行政事业性收费票据（或税务发票）等符合财务管理规定的费用凭证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五、甲方责任与义务</w:t>
      </w:r>
    </w:p>
    <w:p>
      <w:pPr>
        <w:pStyle w:val="3"/>
        <w:spacing w:before="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.甲方负责联合乙方共同确定学徒培训方案和计划，明确培训方式、内容、期限等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.甲方应与每位学徒签订培养协议，明确培训目标、内容、期限和质量考核标准等内容，支付学徒工资，保证学徒在企业工作的同时，能够到培训机构参加系统的、有针对性的专业知识学习和相关技能训练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.甲方负责选拔优秀的高技能人才担任学徒的企业导师，并对企业导师的教学过程、教学质量进行督导评价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.甲方负责对学徒进行企业培训期间的组织管理、考核评价等，并履行安全管理职责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六、乙方责任与义务</w:t>
      </w:r>
    </w:p>
    <w:p>
      <w:pPr>
        <w:pStyle w:val="3"/>
        <w:spacing w:before="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.乙方负责对学徒进行非全日制学籍注册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.乙方负责配合甲方确定学徒培训方案和计划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.乙方要结合甲方生产和学徒工作生活实际，采取弹性学制，实行学分制管理，建立和完善适合弹性学制和学分制的教学质量评价体系和考核制度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.乙方应为学徒安排具备相应专业知识和操作技能水平的指导教师，负责承担学徒的学校教学任务，强化理论知识学习，做好与企业实践技能的衔接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.乙方负责学徒在学校培训期间的组织管理、考核评价等，并履行安全管理职责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七、附则</w:t>
      </w:r>
    </w:p>
    <w:p>
      <w:pPr>
        <w:pStyle w:val="3"/>
        <w:spacing w:before="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.双方因协议的解释或履行发生争议，由双方协商解决</w:t>
      </w:r>
      <w:r>
        <w:rPr>
          <w:rFonts w:ascii="方正仿宋_GBK" w:eastAsia="方正仿宋_GBK"/>
          <w:sz w:val="32"/>
          <w:szCs w:val="32"/>
        </w:rPr>
        <w:t xml:space="preserve">。 </w:t>
      </w:r>
      <w:r>
        <w:rPr>
          <w:rFonts w:hint="eastAsia" w:ascii="方正仿宋_GBK" w:eastAsia="方正仿宋_GBK"/>
          <w:sz w:val="32"/>
          <w:szCs w:val="32"/>
        </w:rPr>
        <w:t>协商不成，任何一方可向当地人民法院提起诉讼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.本协议的变更、续签及其他未尽事宜，由双方另行商定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.本协议自双方签字盖章后生效，有效期为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pStyle w:val="3"/>
        <w:spacing w:before="0"/>
        <w:ind w:left="0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.本协议一式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份，甲方执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份、乙方执</w:t>
      </w:r>
      <w:r>
        <w:rPr>
          <w:rFonts w:hint="eastAsia" w:ascii="方正仿宋_GBK" w:hAnsi="Times New Roman" w:eastAsia="方正仿宋_GBK"/>
          <w:sz w:val="32"/>
          <w:szCs w:val="32"/>
          <w:u w:val="single" w:color="231F20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份为凭</w:t>
      </w:r>
      <w:r>
        <w:rPr>
          <w:rFonts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t>其他事项</w:t>
      </w:r>
      <w:r>
        <w:rPr>
          <w:rFonts w:ascii="方正仿宋_GBK" w:eastAsia="方正仿宋_GBK"/>
          <w:sz w:val="32"/>
          <w:szCs w:val="32"/>
        </w:rPr>
        <w:t>:</w:t>
      </w:r>
      <w:r>
        <w:rPr>
          <w:rFonts w:hint="eastAsia" w:ascii="方正仿宋_GBK" w:eastAsia="方正仿宋_GBK"/>
          <w:sz w:val="32"/>
          <w:szCs w:val="32"/>
        </w:rPr>
        <w:t>（各企业可根据实际情况与合作培训机构约定其他事项）</w:t>
      </w:r>
    </w:p>
    <w:p>
      <w:pPr>
        <w:pStyle w:val="3"/>
        <w:kinsoku w:val="0"/>
        <w:overflowPunct w:val="0"/>
        <w:spacing w:before="0"/>
        <w:ind w:left="0"/>
        <w:rPr>
          <w:rFonts w:ascii="hakuyoxingshu7000" w:hAnsi="hakuyoxingshu7000" w:eastAsia="hakuyoxingshu7000"/>
          <w:sz w:val="26"/>
        </w:rPr>
      </w:pPr>
    </w:p>
    <w:p>
      <w:pPr>
        <w:pStyle w:val="3"/>
        <w:kinsoku w:val="0"/>
        <w:overflowPunct w:val="0"/>
        <w:spacing w:before="0"/>
        <w:ind w:left="0"/>
        <w:rPr>
          <w:rFonts w:ascii="hakuyoxingshu7000" w:hAnsi="hakuyoxingshu7000" w:eastAsia="hakuyoxingshu7000"/>
          <w:sz w:val="26"/>
        </w:rPr>
      </w:pPr>
    </w:p>
    <w:p>
      <w:pPr>
        <w:pStyle w:val="3"/>
        <w:kinsoku w:val="0"/>
        <w:overflowPunct w:val="0"/>
        <w:spacing w:before="0"/>
        <w:ind w:left="0"/>
        <w:rPr>
          <w:rFonts w:ascii="hakuyoxingshu7000" w:hAnsi="hakuyoxingshu7000" w:eastAsia="hakuyoxingshu7000"/>
          <w:sz w:val="26"/>
        </w:rPr>
      </w:pPr>
    </w:p>
    <w:p>
      <w:pPr>
        <w:pStyle w:val="3"/>
        <w:kinsoku w:val="0"/>
        <w:overflowPunct w:val="0"/>
        <w:spacing w:before="0"/>
        <w:ind w:left="0"/>
        <w:rPr>
          <w:rFonts w:ascii="hakuyoxingshu7000" w:hAnsi="hakuyoxingshu7000" w:eastAsia="hakuyoxingshu7000"/>
          <w:sz w:val="26"/>
        </w:rPr>
      </w:pPr>
    </w:p>
    <w:p>
      <w:pPr>
        <w:pStyle w:val="3"/>
        <w:kinsoku w:val="0"/>
        <w:overflowPunct w:val="0"/>
        <w:spacing w:before="0"/>
        <w:ind w:left="0"/>
        <w:rPr>
          <w:rFonts w:ascii="hakuyoxingshu7000" w:hAnsi="hakuyoxingshu7000" w:eastAsia="hakuyoxingshu7000"/>
          <w:sz w:val="26"/>
        </w:rPr>
      </w:pPr>
    </w:p>
    <w:p>
      <w:pPr>
        <w:pStyle w:val="3"/>
        <w:kinsoku w:val="0"/>
        <w:overflowPunct w:val="0"/>
        <w:spacing w:before="13"/>
        <w:ind w:left="0"/>
        <w:rPr>
          <w:rFonts w:ascii="hakuyoxingshu7000" w:hAnsi="hakuyoxingshu7000" w:eastAsia="hakuyoxingshu7000"/>
          <w:sz w:val="20"/>
        </w:rPr>
      </w:pPr>
    </w:p>
    <w:p>
      <w:pPr>
        <w:pStyle w:val="3"/>
        <w:tabs>
          <w:tab w:val="left" w:pos="5085"/>
        </w:tabs>
        <w:kinsoku w:val="0"/>
        <w:overflowPunct w:val="0"/>
        <w:spacing w:before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甲方（盖章</w:t>
      </w:r>
      <w:r>
        <w:rPr>
          <w:rFonts w:hint="eastAsia" w:ascii="方正仿宋_GBK" w:hAnsi="hakuyoxingshu7000" w:eastAsia="方正仿宋_GBK"/>
          <w:sz w:val="32"/>
          <w:szCs w:val="32"/>
        </w:rPr>
        <w:t>）:</w:t>
      </w:r>
      <w:r>
        <w:rPr>
          <w:rFonts w:hint="eastAsia" w:ascii="方正仿宋_GBK" w:hAnsi="hakuyoxingshu7000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乙方（盖章</w:t>
      </w:r>
      <w:r>
        <w:rPr>
          <w:rFonts w:hint="eastAsia" w:ascii="方正仿宋_GBK" w:hAnsi="hakuyoxingshu7000" w:eastAsia="方正仿宋_GBK"/>
          <w:sz w:val="32"/>
          <w:szCs w:val="32"/>
        </w:rPr>
        <w:t>）:</w:t>
      </w:r>
    </w:p>
    <w:p>
      <w:pPr>
        <w:pStyle w:val="3"/>
        <w:tabs>
          <w:tab w:val="left" w:pos="5085"/>
        </w:tabs>
        <w:kinsoku w:val="0"/>
        <w:overflowPunct w:val="0"/>
        <w:ind w:left="0" w:firstLine="640" w:firstLineChars="200"/>
        <w:rPr>
          <w:rFonts w:ascii="方正仿宋_GBK" w:hAnsi="hakuyoxingshu7000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签字人</w:t>
      </w:r>
      <w:r>
        <w:rPr>
          <w:rFonts w:hint="eastAsia" w:ascii="方正仿宋_GBK" w:hAnsi="hakuyoxingshu7000" w:eastAsia="方正仿宋_GBK"/>
          <w:sz w:val="32"/>
          <w:szCs w:val="32"/>
        </w:rPr>
        <w:t>:</w:t>
      </w:r>
      <w:r>
        <w:rPr>
          <w:rFonts w:hint="eastAsia" w:ascii="方正仿宋_GBK" w:hAnsi="hakuyoxingshu7000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签字人</w:t>
      </w:r>
      <w:r>
        <w:rPr>
          <w:rFonts w:hint="eastAsia" w:ascii="方正仿宋_GBK" w:hAnsi="hakuyoxingshu7000" w:eastAsia="方正仿宋_GBK"/>
          <w:sz w:val="32"/>
          <w:szCs w:val="32"/>
        </w:rPr>
        <w:t>:</w:t>
      </w:r>
    </w:p>
    <w:p>
      <w:pPr>
        <w:pStyle w:val="3"/>
        <w:kinsoku w:val="0"/>
        <w:overflowPunct w:val="0"/>
        <w:spacing w:before="0"/>
        <w:ind w:left="0" w:firstLine="1280" w:firstLineChars="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月  日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                年  月  日</w:t>
      </w: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sz w:val="32"/>
          <w:szCs w:val="32"/>
        </w:rPr>
      </w:pPr>
    </w:p>
    <w:p>
      <w:pPr>
        <w:pStyle w:val="3"/>
        <w:kinsoku w:val="0"/>
        <w:overflowPunct w:val="0"/>
        <w:spacing w:before="0"/>
        <w:ind w:left="0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kinsoku w:val="0"/>
        <w:overflowPunct w:val="0"/>
        <w:spacing w:before="0"/>
        <w:ind w:left="0"/>
        <w:rPr>
          <w:rFonts w:ascii="方正仿宋_GBK" w:eastAsia="方正仿宋_GBK"/>
          <w:sz w:val="32"/>
          <w:szCs w:val="32"/>
        </w:rPr>
      </w:pPr>
    </w:p>
    <w:p>
      <w:pPr>
        <w:pStyle w:val="3"/>
        <w:spacing w:before="0"/>
        <w:ind w:left="0"/>
        <w:rPr>
          <w:rFonts w:ascii="方正仿宋_GBK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="0"/>
        <w:ind w:left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企业新型学徒制培训台账</w:t>
      </w:r>
      <w:r>
        <w:rPr>
          <w:rFonts w:hint="eastAsia" w:ascii="方正楷体_GBK" w:eastAsia="方正楷体_GBK"/>
          <w:sz w:val="32"/>
          <w:szCs w:val="32"/>
        </w:rPr>
        <w:t>（备查资料）</w:t>
      </w:r>
    </w:p>
    <w:p>
      <w:pPr>
        <w:pStyle w:val="3"/>
        <w:kinsoku w:val="0"/>
        <w:overflowPunct w:val="0"/>
        <w:spacing w:before="0" w:line="287" w:lineRule="exact"/>
        <w:ind w:left="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pacing w:val="3"/>
          <w:w w:val="103"/>
          <w:sz w:val="24"/>
        </w:rPr>
        <w:t>企业名称</w:t>
      </w:r>
      <w:r>
        <w:rPr>
          <w:rFonts w:hint="eastAsia" w:ascii="方正仿宋_GBK" w:eastAsia="方正仿宋_GBK"/>
          <w:w w:val="51"/>
          <w:position w:val="1"/>
          <w:sz w:val="24"/>
        </w:rPr>
        <w:t>：</w:t>
      </w:r>
    </w:p>
    <w:tbl>
      <w:tblPr>
        <w:tblStyle w:val="7"/>
        <w:tblW w:w="14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802"/>
        <w:gridCol w:w="803"/>
        <w:gridCol w:w="802"/>
        <w:gridCol w:w="2409"/>
        <w:gridCol w:w="803"/>
        <w:gridCol w:w="1304"/>
        <w:gridCol w:w="803"/>
        <w:gridCol w:w="802"/>
        <w:gridCol w:w="1887"/>
        <w:gridCol w:w="802"/>
        <w:gridCol w:w="803"/>
        <w:gridCol w:w="802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序号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姓名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年龄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性别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身份证号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学历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培训职业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（工种）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技能</w:t>
            </w:r>
            <w:r>
              <w:rPr>
                <w:rFonts w:ascii="方正仿宋_GBK" w:hAnsi="Arial Unicode MS" w:eastAsia="方正仿宋_GBK"/>
                <w:w w:val="105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w w:val="105"/>
              </w:rPr>
              <w:t>等级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企业</w:t>
            </w:r>
            <w:r>
              <w:rPr>
                <w:rFonts w:ascii="方正仿宋_GBK" w:hAnsi="Arial Unicode MS" w:eastAsia="方正仿宋_GBK"/>
                <w:w w:val="105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w w:val="105"/>
              </w:rPr>
              <w:t>导师</w:t>
            </w:r>
          </w:p>
        </w:tc>
        <w:tc>
          <w:tcPr>
            <w:tcW w:w="188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培训机构名称及班次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指导</w:t>
            </w:r>
            <w:r>
              <w:rPr>
                <w:rFonts w:ascii="方正仿宋_GBK" w:hAnsi="Arial Unicode MS" w:eastAsia="方正仿宋_GBK"/>
                <w:w w:val="105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w w:val="105"/>
              </w:rPr>
              <w:t>教师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</w:t>
            </w:r>
            <w:r>
              <w:rPr>
                <w:rFonts w:ascii="方正仿宋_GBK" w:hAnsi="Arial Unicode MS" w:eastAsia="方正仿宋_GBK"/>
                <w:w w:val="105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w w:val="105"/>
              </w:rPr>
              <w:t>时间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考核</w:t>
            </w:r>
            <w:r>
              <w:rPr>
                <w:rFonts w:ascii="方正仿宋_GBK" w:hAnsi="Arial Unicode MS" w:eastAsia="方正仿宋_GBK"/>
                <w:w w:val="105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w w:val="105"/>
              </w:rPr>
              <w:t>成绩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73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73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73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73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73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73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6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73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7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739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8</w:t>
            </w: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spacing w:before="0"/>
        <w:ind w:left="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经办人（签字）：                                           负责人（签字）：</w:t>
      </w:r>
    </w:p>
    <w:p>
      <w:pPr>
        <w:pStyle w:val="3"/>
        <w:spacing w:before="0"/>
        <w:ind w:left="0"/>
        <w:rPr>
          <w:rFonts w:ascii="方正仿宋_GBK" w:eastAsia="方正仿宋_GBK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pStyle w:val="3"/>
        <w:spacing w:before="0"/>
        <w:ind w:left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6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pStyle w:val="3"/>
        <w:spacing w:before="0"/>
        <w:ind w:left="0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企业新型学徒制培训补贴申领表</w:t>
      </w:r>
    </w:p>
    <w:tbl>
      <w:tblPr>
        <w:tblStyle w:val="7"/>
        <w:tblW w:w="95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311"/>
        <w:gridCol w:w="1124"/>
        <w:gridCol w:w="187"/>
        <w:gridCol w:w="1856"/>
        <w:gridCol w:w="366"/>
        <w:gridCol w:w="375"/>
        <w:gridCol w:w="1123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企业名称</w:t>
            </w:r>
          </w:p>
        </w:tc>
        <w:tc>
          <w:tcPr>
            <w:tcW w:w="7683" w:type="dxa"/>
            <w:gridSpan w:val="8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87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组织机构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代码</w:t>
            </w:r>
          </w:p>
        </w:tc>
        <w:tc>
          <w:tcPr>
            <w:tcW w:w="26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法定代表人姓名</w:t>
            </w:r>
          </w:p>
        </w:tc>
        <w:tc>
          <w:tcPr>
            <w:tcW w:w="283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87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企业开户行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名称及账号</w:t>
            </w:r>
          </w:p>
        </w:tc>
        <w:tc>
          <w:tcPr>
            <w:tcW w:w="7683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74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联系人信息</w:t>
            </w:r>
          </w:p>
        </w:tc>
        <w:tc>
          <w:tcPr>
            <w:tcW w:w="24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姓    名</w:t>
            </w:r>
          </w:p>
        </w:tc>
        <w:tc>
          <w:tcPr>
            <w:tcW w:w="278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74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办公电话</w:t>
            </w:r>
          </w:p>
        </w:tc>
        <w:tc>
          <w:tcPr>
            <w:tcW w:w="278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74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手机号码</w:t>
            </w:r>
          </w:p>
        </w:tc>
        <w:tc>
          <w:tcPr>
            <w:tcW w:w="278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74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电子邮箱</w:t>
            </w:r>
          </w:p>
        </w:tc>
        <w:tc>
          <w:tcPr>
            <w:tcW w:w="278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9557" w:type="dxa"/>
            <w:gridSpan w:val="9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1"/>
              <w:jc w:val="center"/>
              <w:rPr>
                <w:rFonts w:ascii="方正仿宋_GBK" w:hAnsi="Arial Unicode MS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申领补贴情况</w:t>
            </w:r>
            <w:r>
              <w:rPr>
                <w:rFonts w:hint="eastAsia" w:ascii="方正仿宋_GBK" w:hAnsi="Arial Unicode MS" w:eastAsia="方正仿宋_GBK"/>
              </w:rPr>
              <w:t>：</w:t>
            </w:r>
            <w:r>
              <w:rPr>
                <w:rFonts w:hint="eastAsia" w:ascii="方正仿宋_GBK" w:hAnsi="hakuyoxingshu7000" w:eastAsia="方正仿宋_GBK"/>
                <w:w w:val="105"/>
              </w:rPr>
              <w:t>□</w:t>
            </w:r>
            <w:r>
              <w:rPr>
                <w:rFonts w:hint="eastAsia" w:ascii="方正仿宋_GBK" w:hAnsi="Arial Unicode MS" w:eastAsia="方正仿宋_GBK"/>
                <w:w w:val="105"/>
              </w:rPr>
              <w:t xml:space="preserve">预支补贴资金    </w:t>
            </w:r>
            <w:r>
              <w:rPr>
                <w:rFonts w:hint="eastAsia" w:ascii="方正仿宋_GBK" w:hAnsi="Arial Unicode MS" w:eastAsia="方正仿宋_GBK"/>
                <w:spacing w:val="35"/>
                <w:w w:val="105"/>
              </w:rPr>
              <w:t xml:space="preserve"> </w:t>
            </w:r>
            <w:r>
              <w:rPr>
                <w:rFonts w:hint="eastAsia" w:ascii="方正仿宋_GBK" w:hAnsi="hakuyoxingshu7000" w:eastAsia="方正仿宋_GBK"/>
                <w:w w:val="105"/>
              </w:rPr>
              <w:t>□</w:t>
            </w:r>
            <w:r>
              <w:rPr>
                <w:rFonts w:hint="eastAsia" w:ascii="方正仿宋_GBK" w:hAnsi="Arial Unicode MS" w:eastAsia="方正仿宋_GBK"/>
                <w:w w:val="105"/>
              </w:rPr>
              <w:t>后续补贴资金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87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培训等级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计划培训 人数</w:t>
            </w:r>
          </w:p>
        </w:tc>
        <w:tc>
          <w:tcPr>
            <w:tcW w:w="13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实际培训 人数</w:t>
            </w: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预支补贴资金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（万元）</w:t>
            </w:r>
          </w:p>
        </w:tc>
        <w:tc>
          <w:tcPr>
            <w:tcW w:w="18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后续补贴资金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（万元）</w:t>
            </w:r>
          </w:p>
        </w:tc>
        <w:tc>
          <w:tcPr>
            <w:tcW w:w="1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left="2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合计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7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2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7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2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87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2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合  计</w:t>
            </w:r>
          </w:p>
        </w:tc>
        <w:tc>
          <w:tcPr>
            <w:tcW w:w="13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3185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Arial Unicode MS" w:eastAsia="方正仿宋_GBK"/>
                <w:w w:val="105"/>
                <w:sz w:val="24"/>
              </w:rPr>
              <w:t>企业意见</w:t>
            </w:r>
            <w:r>
              <w:rPr>
                <w:rFonts w:hint="eastAsia" w:ascii="方正仿宋_GBK" w:hAnsi="hakuyoxingshu7000" w:eastAsia="方正仿宋_GBK"/>
                <w:w w:val="105"/>
                <w:sz w:val="24"/>
              </w:rPr>
              <w:t>: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方正仿宋_GBK" w:hAnsi="Arial Unicode MS" w:eastAsia="方正仿宋_GBK"/>
              </w:rPr>
            </w:pPr>
          </w:p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方正仿宋_GBK" w:hAnsi="hakuyoxingshu7000" w:eastAsia="方正仿宋_GBK"/>
                <w:w w:val="105"/>
              </w:rPr>
            </w:pPr>
          </w:p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方正仿宋_GBK" w:hAnsi="hakuyoxingshu7000" w:eastAsia="方正仿宋_GBK"/>
                <w:w w:val="105"/>
              </w:rPr>
            </w:pPr>
          </w:p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方正仿宋_GBK" w:hAnsi="hakuyoxingshu7000" w:eastAsia="方正仿宋_GBK"/>
                <w:w w:val="105"/>
              </w:rPr>
            </w:pPr>
          </w:p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方正仿宋_GBK" w:hAnsi="hakuyoxingshu7000" w:eastAsia="方正仿宋_GBK"/>
                <w:w w:val="105"/>
              </w:rPr>
            </w:pPr>
          </w:p>
          <w:p>
            <w:pPr>
              <w:pStyle w:val="10"/>
              <w:kinsoku w:val="0"/>
              <w:overflowPunct w:val="0"/>
              <w:spacing w:line="240" w:lineRule="exact"/>
              <w:ind w:left="1320" w:firstLine="378" w:firstLineChars="150"/>
              <w:rPr>
                <w:rFonts w:ascii="方正仿宋_GBK" w:eastAsia="方正仿宋_GBK"/>
              </w:rPr>
            </w:pPr>
            <w:r>
              <w:rPr>
                <w:rFonts w:hint="eastAsia" w:ascii="方正仿宋_GBK" w:hAnsi="hakuyoxingshu7000" w:eastAsia="方正仿宋_GBK"/>
                <w:w w:val="105"/>
              </w:rPr>
              <w:t>(</w:t>
            </w:r>
            <w:r>
              <w:rPr>
                <w:rFonts w:hint="eastAsia" w:ascii="方正仿宋_GBK" w:hAnsi="hakuyoxingshu7000" w:eastAsia="方正仿宋_GBK"/>
                <w:spacing w:val="-63"/>
                <w:w w:val="105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w w:val="105"/>
              </w:rPr>
              <w:t>签章</w:t>
            </w:r>
            <w:r>
              <w:rPr>
                <w:rFonts w:hint="eastAsia" w:ascii="方正仿宋_GBK" w:hAnsi="hakuyoxingshu7000" w:eastAsia="方正仿宋_GBK"/>
                <w:w w:val="105"/>
              </w:rPr>
              <w:t>)</w:t>
            </w:r>
          </w:p>
          <w:p>
            <w:pPr>
              <w:pStyle w:val="10"/>
              <w:kinsoku w:val="0"/>
              <w:overflowPunct w:val="0"/>
              <w:spacing w:line="240" w:lineRule="exact"/>
              <w:ind w:firstLine="1680" w:firstLineChars="700"/>
              <w:jc w:val="right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</w:rPr>
              <w:t xml:space="preserve">年  月  </w:t>
            </w:r>
            <w:r>
              <w:rPr>
                <w:rFonts w:hint="eastAsia" w:ascii="方正仿宋_GBK" w:hAnsi="Arial Unicode MS" w:eastAsia="方正仿宋_GBK"/>
                <w:w w:val="105"/>
              </w:rPr>
              <w:t>日</w:t>
            </w:r>
          </w:p>
        </w:tc>
        <w:tc>
          <w:tcPr>
            <w:tcW w:w="31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方正仿宋_GBK" w:hAnsi="hakuyoxingshu7000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人力资源社会保障部门意见</w:t>
            </w:r>
            <w:r>
              <w:rPr>
                <w:rFonts w:hint="eastAsia" w:ascii="方正仿宋_GBK" w:hAnsi="hakuyoxingshu7000" w:eastAsia="方正仿宋_GBK"/>
                <w:w w:val="105"/>
              </w:rPr>
              <w:t>: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方正仿宋_GBK" w:hAnsi="Arial Unicode MS" w:eastAsia="方正仿宋_GBK"/>
              </w:rPr>
            </w:pPr>
          </w:p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方正仿宋_GBK" w:hAnsi="hakuyoxingshu7000" w:eastAsia="方正仿宋_GBK"/>
                <w:w w:val="105"/>
              </w:rPr>
            </w:pPr>
          </w:p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方正仿宋_GBK" w:hAnsi="hakuyoxingshu7000" w:eastAsia="方正仿宋_GBK"/>
                <w:w w:val="105"/>
              </w:rPr>
            </w:pPr>
          </w:p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方正仿宋_GBK" w:hAnsi="hakuyoxingshu7000" w:eastAsia="方正仿宋_GBK"/>
                <w:w w:val="105"/>
              </w:rPr>
            </w:pPr>
          </w:p>
          <w:p>
            <w:pPr>
              <w:pStyle w:val="10"/>
              <w:kinsoku w:val="0"/>
              <w:overflowPunct w:val="0"/>
              <w:spacing w:line="240" w:lineRule="exact"/>
              <w:ind w:left="1320" w:firstLine="378" w:firstLineChars="150"/>
              <w:rPr>
                <w:rFonts w:ascii="方正仿宋_GBK" w:eastAsia="方正仿宋_GBK"/>
              </w:rPr>
            </w:pPr>
            <w:r>
              <w:rPr>
                <w:rFonts w:hint="eastAsia" w:ascii="方正仿宋_GBK" w:hAnsi="hakuyoxingshu7000" w:eastAsia="方正仿宋_GBK"/>
                <w:w w:val="105"/>
              </w:rPr>
              <w:t>(</w:t>
            </w:r>
            <w:r>
              <w:rPr>
                <w:rFonts w:hint="eastAsia" w:ascii="方正仿宋_GBK" w:hAnsi="hakuyoxingshu7000" w:eastAsia="方正仿宋_GBK"/>
                <w:spacing w:val="-63"/>
                <w:w w:val="105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w w:val="105"/>
              </w:rPr>
              <w:t>签章</w:t>
            </w:r>
            <w:r>
              <w:rPr>
                <w:rFonts w:hint="eastAsia" w:ascii="方正仿宋_GBK" w:hAnsi="hakuyoxingshu7000" w:eastAsia="方正仿宋_GBK"/>
                <w:w w:val="105"/>
              </w:rPr>
              <w:t>)</w:t>
            </w:r>
          </w:p>
          <w:p>
            <w:pPr>
              <w:pStyle w:val="10"/>
              <w:kinsoku w:val="0"/>
              <w:overflowPunct w:val="0"/>
              <w:spacing w:line="240" w:lineRule="exact"/>
              <w:ind w:firstLine="1560" w:firstLineChars="650"/>
              <w:jc w:val="right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</w:rPr>
              <w:t xml:space="preserve">年  月  </w:t>
            </w:r>
            <w:r>
              <w:rPr>
                <w:rFonts w:hint="eastAsia" w:ascii="方正仿宋_GBK" w:hAnsi="Arial Unicode MS" w:eastAsia="方正仿宋_GBK"/>
                <w:w w:val="105"/>
              </w:rPr>
              <w:t>日</w:t>
            </w:r>
          </w:p>
        </w:tc>
        <w:tc>
          <w:tcPr>
            <w:tcW w:w="32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方正仿宋_GBK" w:hAnsi="hakuyoxingshu7000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财政部门意见</w:t>
            </w:r>
            <w:r>
              <w:rPr>
                <w:rFonts w:hint="eastAsia" w:ascii="方正仿宋_GBK" w:hAnsi="hakuyoxingshu7000" w:eastAsia="方正仿宋_GBK"/>
                <w:w w:val="105"/>
              </w:rPr>
              <w:t>: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方正仿宋_GBK" w:hAnsi="Arial Unicode MS" w:eastAsia="方正仿宋_GBK"/>
              </w:rPr>
            </w:pPr>
          </w:p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方正仿宋_GBK" w:hAnsi="hakuyoxingshu7000" w:eastAsia="方正仿宋_GBK"/>
                <w:w w:val="105"/>
              </w:rPr>
            </w:pPr>
          </w:p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方正仿宋_GBK" w:hAnsi="hakuyoxingshu7000" w:eastAsia="方正仿宋_GBK"/>
                <w:w w:val="105"/>
              </w:rPr>
            </w:pPr>
          </w:p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方正仿宋_GBK" w:hAnsi="hakuyoxingshu7000" w:eastAsia="方正仿宋_GBK"/>
                <w:w w:val="105"/>
              </w:rPr>
            </w:pPr>
          </w:p>
          <w:p>
            <w:pPr>
              <w:pStyle w:val="10"/>
              <w:kinsoku w:val="0"/>
              <w:overflowPunct w:val="0"/>
              <w:spacing w:line="240" w:lineRule="exact"/>
              <w:jc w:val="both"/>
              <w:rPr>
                <w:rFonts w:ascii="方正仿宋_GBK" w:hAnsi="hakuyoxingshu7000" w:eastAsia="方正仿宋_GBK"/>
                <w:w w:val="105"/>
              </w:rPr>
            </w:pPr>
          </w:p>
          <w:p>
            <w:pPr>
              <w:pStyle w:val="10"/>
              <w:kinsoku w:val="0"/>
              <w:overflowPunct w:val="0"/>
              <w:spacing w:line="240" w:lineRule="exact"/>
              <w:ind w:left="1320" w:firstLine="378" w:firstLineChars="150"/>
              <w:rPr>
                <w:rFonts w:ascii="方正仿宋_GBK" w:eastAsia="方正仿宋_GBK"/>
              </w:rPr>
            </w:pPr>
            <w:r>
              <w:rPr>
                <w:rFonts w:hint="eastAsia" w:ascii="方正仿宋_GBK" w:hAnsi="hakuyoxingshu7000" w:eastAsia="方正仿宋_GBK"/>
                <w:w w:val="105"/>
              </w:rPr>
              <w:t>(</w:t>
            </w:r>
            <w:r>
              <w:rPr>
                <w:rFonts w:hint="eastAsia" w:ascii="方正仿宋_GBK" w:hAnsi="hakuyoxingshu7000" w:eastAsia="方正仿宋_GBK"/>
                <w:spacing w:val="-63"/>
                <w:w w:val="105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w w:val="105"/>
              </w:rPr>
              <w:t>签章</w:t>
            </w:r>
            <w:r>
              <w:rPr>
                <w:rFonts w:hint="eastAsia" w:ascii="方正仿宋_GBK" w:hAnsi="hakuyoxingshu7000" w:eastAsia="方正仿宋_GBK"/>
                <w:w w:val="105"/>
              </w:rPr>
              <w:t>)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right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</w:rPr>
              <w:t>年</w:t>
            </w:r>
            <w:r>
              <w:rPr>
                <w:rFonts w:hint="eastAsia" w:ascii="方正仿宋_GBK" w:hAnsi="Arial Unicode MS" w:eastAsia="方正仿宋_GBK"/>
              </w:rPr>
              <w:tab/>
            </w:r>
            <w:r>
              <w:rPr>
                <w:rFonts w:hint="eastAsia" w:ascii="方正仿宋_GBK" w:hAnsi="Arial Unicode MS" w:eastAsia="方正仿宋_GBK"/>
              </w:rPr>
              <w:t>月</w:t>
            </w:r>
            <w:r>
              <w:rPr>
                <w:rFonts w:hint="eastAsia" w:ascii="方正仿宋_GBK" w:hAnsi="Arial Unicode MS" w:eastAsia="方正仿宋_GBK"/>
              </w:rPr>
              <w:tab/>
            </w:r>
            <w:r>
              <w:rPr>
                <w:rFonts w:hint="eastAsia" w:ascii="方正仿宋_GBK" w:hAnsi="Arial Unicode MS" w:eastAsia="方正仿宋_GBK"/>
                <w:w w:val="105"/>
              </w:rPr>
              <w:t>日</w:t>
            </w:r>
          </w:p>
        </w:tc>
      </w:tr>
    </w:tbl>
    <w:p>
      <w:pPr>
        <w:pStyle w:val="3"/>
        <w:spacing w:before="0" w:line="240" w:lineRule="exact"/>
        <w:ind w:left="0"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注</w:t>
      </w:r>
      <w:r>
        <w:rPr>
          <w:rFonts w:hint="eastAsia" w:ascii="方正仿宋_GBK" w:hAnsi="hakuyoxingshu7000" w:eastAsia="方正仿宋_GBK"/>
          <w:sz w:val="24"/>
        </w:rPr>
        <w:t xml:space="preserve">: </w:t>
      </w:r>
      <w:r>
        <w:rPr>
          <w:rFonts w:hint="eastAsia" w:ascii="方正仿宋_GBK" w:eastAsia="方正仿宋_GBK"/>
          <w:sz w:val="24"/>
        </w:rPr>
        <w:t>申领预支补贴资金时</w:t>
      </w:r>
      <w:r>
        <w:rPr>
          <w:rFonts w:hint="eastAsia" w:ascii="方正仿宋_GBK" w:hAnsi="Microsoft Yi Baiti" w:eastAsia="方正仿宋_GBK" w:cs="Microsoft Yi Baiti"/>
          <w:sz w:val="24"/>
        </w:rPr>
        <w:t>，</w:t>
      </w:r>
      <w:r>
        <w:rPr>
          <w:rFonts w:hint="eastAsia" w:ascii="方正仿宋_GBK" w:eastAsia="方正仿宋_GBK"/>
          <w:sz w:val="24"/>
        </w:rPr>
        <w:t>请勾选</w:t>
      </w:r>
      <w:r>
        <w:rPr>
          <w:rFonts w:hint="eastAsia" w:ascii="方正仿宋_GBK" w:hAnsi="hakuyoxingshu7000" w:eastAsia="方正仿宋_GBK"/>
          <w:sz w:val="24"/>
        </w:rPr>
        <w:t xml:space="preserve">“ </w:t>
      </w:r>
      <w:r>
        <w:rPr>
          <w:rFonts w:hint="eastAsia" w:ascii="方正仿宋_GBK" w:eastAsia="方正仿宋_GBK"/>
          <w:sz w:val="24"/>
        </w:rPr>
        <w:t>预支补贴资金</w:t>
      </w:r>
      <w:r>
        <w:rPr>
          <w:rFonts w:hint="eastAsia" w:ascii="方正仿宋_GBK" w:hAnsi="hakuyoxingshu7000" w:eastAsia="方正仿宋_GBK"/>
          <w:sz w:val="24"/>
        </w:rPr>
        <w:t>”</w:t>
      </w:r>
      <w:r>
        <w:rPr>
          <w:rFonts w:hint="eastAsia" w:ascii="方正仿宋_GBK" w:eastAsia="方正仿宋_GBK"/>
          <w:sz w:val="24"/>
        </w:rPr>
        <w:t>项</w:t>
      </w:r>
      <w:r>
        <w:rPr>
          <w:rFonts w:hint="eastAsia" w:ascii="方正仿宋_GBK" w:hAnsi="Microsoft Yi Baiti" w:eastAsia="方正仿宋_GBK" w:cs="Microsoft Yi Baiti"/>
          <w:sz w:val="24"/>
        </w:rPr>
        <w:t>，</w:t>
      </w:r>
      <w:r>
        <w:rPr>
          <w:rFonts w:hint="eastAsia" w:ascii="方正仿宋_GBK" w:eastAsia="方正仿宋_GBK"/>
          <w:sz w:val="24"/>
        </w:rPr>
        <w:t>并填列预支补贴资金额</w:t>
      </w:r>
      <w:r>
        <w:rPr>
          <w:rFonts w:hint="eastAsia" w:ascii="方正仿宋_GBK" w:hAnsi="Microsoft Yi Baiti" w:eastAsia="方正仿宋_GBK" w:cs="Microsoft Yi Baiti"/>
          <w:sz w:val="24"/>
        </w:rPr>
        <w:t>；</w:t>
      </w:r>
      <w:r>
        <w:rPr>
          <w:rFonts w:hint="eastAsia" w:ascii="方正仿宋_GBK" w:eastAsia="方正仿宋_GBK"/>
          <w:sz w:val="24"/>
        </w:rPr>
        <w:t>申领后续补贴资金时</w:t>
      </w:r>
      <w:r>
        <w:rPr>
          <w:rFonts w:hint="eastAsia" w:ascii="方正仿宋_GBK" w:hAnsi="Microsoft Yi Baiti" w:eastAsia="方正仿宋_GBK" w:cs="Microsoft Yi Baiti"/>
          <w:sz w:val="24"/>
        </w:rPr>
        <w:t>，</w:t>
      </w:r>
      <w:r>
        <w:rPr>
          <w:rFonts w:hint="eastAsia" w:ascii="方正仿宋_GBK" w:eastAsia="方正仿宋_GBK"/>
          <w:sz w:val="24"/>
        </w:rPr>
        <w:t>请勾选</w:t>
      </w:r>
      <w:r>
        <w:rPr>
          <w:rFonts w:hint="eastAsia" w:ascii="方正仿宋_GBK" w:hAnsi="hakuyoxingshu7000" w:eastAsia="方正仿宋_GBK"/>
          <w:sz w:val="24"/>
        </w:rPr>
        <w:t xml:space="preserve">“ </w:t>
      </w:r>
      <w:r>
        <w:rPr>
          <w:rFonts w:hint="eastAsia" w:ascii="方正仿宋_GBK" w:eastAsia="方正仿宋_GBK"/>
          <w:sz w:val="24"/>
        </w:rPr>
        <w:t>后续补贴资金</w:t>
      </w:r>
      <w:r>
        <w:rPr>
          <w:rFonts w:hint="eastAsia" w:ascii="方正仿宋_GBK" w:hAnsi="hakuyoxingshu7000" w:eastAsia="方正仿宋_GBK"/>
          <w:sz w:val="24"/>
        </w:rPr>
        <w:t>”</w:t>
      </w:r>
      <w:r>
        <w:rPr>
          <w:rFonts w:hint="eastAsia" w:ascii="方正仿宋_GBK" w:eastAsia="方正仿宋_GBK"/>
          <w:sz w:val="24"/>
        </w:rPr>
        <w:t>项</w:t>
      </w:r>
      <w:r>
        <w:rPr>
          <w:rFonts w:hint="eastAsia" w:ascii="方正仿宋_GBK" w:hAnsi="Microsoft Yi Baiti" w:eastAsia="方正仿宋_GBK" w:cs="Microsoft Yi Baiti"/>
          <w:sz w:val="24"/>
        </w:rPr>
        <w:t>，</w:t>
      </w:r>
      <w:r>
        <w:rPr>
          <w:rFonts w:hint="eastAsia" w:ascii="方正仿宋_GBK" w:eastAsia="方正仿宋_GBK"/>
          <w:sz w:val="24"/>
        </w:rPr>
        <w:t>填列后续补贴资金额的同时应一并填列已预支补贴资金。</w:t>
      </w:r>
    </w:p>
    <w:p>
      <w:pPr>
        <w:pStyle w:val="3"/>
        <w:spacing w:before="0"/>
        <w:ind w:left="0"/>
        <w:rPr>
          <w:rFonts w:ascii="方正仿宋_GBK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="0"/>
        <w:ind w:left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pStyle w:val="3"/>
        <w:spacing w:before="0"/>
        <w:ind w:left="0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企业新型学徒制培训后续补贴申领明细表</w:t>
      </w:r>
    </w:p>
    <w:p>
      <w:pPr>
        <w:pStyle w:val="3"/>
        <w:tabs>
          <w:tab w:val="left" w:pos="8979"/>
        </w:tabs>
        <w:kinsoku w:val="0"/>
        <w:overflowPunct w:val="0"/>
        <w:spacing w:before="0"/>
        <w:ind w:left="0"/>
        <w:rPr>
          <w:rFonts w:ascii="方正仿宋_GBK" w:hAnsi="宋体" w:eastAsia="方正仿宋_GBK"/>
          <w:sz w:val="24"/>
        </w:rPr>
      </w:pPr>
      <w:r>
        <w:rPr>
          <w:rFonts w:hint="eastAsia" w:ascii="方正仿宋_GBK" w:eastAsia="方正仿宋_GBK"/>
          <w:spacing w:val="3"/>
          <w:w w:val="103"/>
          <w:sz w:val="24"/>
        </w:rPr>
        <w:t>申领企</w:t>
      </w:r>
      <w:r>
        <w:rPr>
          <w:rFonts w:hint="eastAsia" w:ascii="方正仿宋_GBK" w:eastAsia="方正仿宋_GBK"/>
          <w:w w:val="103"/>
          <w:sz w:val="24"/>
        </w:rPr>
        <w:t>业</w:t>
      </w:r>
      <w:r>
        <w:rPr>
          <w:rFonts w:hint="eastAsia" w:ascii="方正仿宋_GBK" w:eastAsia="方正仿宋_GBK"/>
          <w:sz w:val="24"/>
        </w:rPr>
        <w:t xml:space="preserve"> </w:t>
      </w:r>
      <w:r>
        <w:rPr>
          <w:rFonts w:hint="eastAsia" w:ascii="方正仿宋_GBK" w:eastAsia="方正仿宋_GBK"/>
          <w:spacing w:val="-2"/>
          <w:sz w:val="24"/>
        </w:rPr>
        <w:t xml:space="preserve"> </w:t>
      </w:r>
      <w:r>
        <w:rPr>
          <w:rFonts w:hint="eastAsia" w:ascii="方正仿宋_GBK" w:hAnsi="宋体" w:eastAsia="方正仿宋_GBK"/>
          <w:w w:val="51"/>
          <w:position w:val="1"/>
          <w:sz w:val="24"/>
        </w:rPr>
        <w:t>（</w:t>
      </w:r>
      <w:r>
        <w:rPr>
          <w:rFonts w:hint="eastAsia" w:ascii="方正仿宋_GBK" w:hAnsi="宋体" w:eastAsia="方正仿宋_GBK"/>
          <w:spacing w:val="-67"/>
          <w:position w:val="1"/>
          <w:sz w:val="24"/>
        </w:rPr>
        <w:t xml:space="preserve"> </w:t>
      </w:r>
      <w:r>
        <w:rPr>
          <w:rFonts w:hint="eastAsia" w:ascii="方正仿宋_GBK" w:eastAsia="方正仿宋_GBK"/>
          <w:spacing w:val="3"/>
          <w:w w:val="103"/>
          <w:sz w:val="24"/>
        </w:rPr>
        <w:t>盖章</w:t>
      </w:r>
      <w:r>
        <w:rPr>
          <w:rFonts w:hint="eastAsia" w:ascii="方正仿宋_GBK" w:hAnsi="宋体" w:eastAsia="方正仿宋_GBK"/>
          <w:spacing w:val="18"/>
          <w:w w:val="51"/>
          <w:position w:val="1"/>
          <w:sz w:val="24"/>
        </w:rPr>
        <w:t>）</w:t>
      </w:r>
      <w:r>
        <w:rPr>
          <w:rFonts w:hint="eastAsia" w:ascii="方正仿宋_GBK" w:hAnsi="宋体" w:eastAsia="方正仿宋_GBK"/>
          <w:w w:val="51"/>
          <w:position w:val="1"/>
          <w:sz w:val="24"/>
        </w:rPr>
        <w:t>：</w:t>
      </w:r>
      <w:r>
        <w:rPr>
          <w:rFonts w:hint="eastAsia" w:ascii="方正仿宋_GBK" w:hAnsi="宋体" w:eastAsia="方正仿宋_GBK"/>
          <w:position w:val="1"/>
          <w:sz w:val="24"/>
        </w:rPr>
        <w:tab/>
      </w:r>
      <w:r>
        <w:rPr>
          <w:rFonts w:hint="eastAsia" w:ascii="方正仿宋_GBK" w:eastAsia="方正仿宋_GBK"/>
          <w:spacing w:val="3"/>
          <w:w w:val="103"/>
          <w:sz w:val="24"/>
        </w:rPr>
        <w:t>申领日期</w:t>
      </w:r>
      <w:r>
        <w:rPr>
          <w:rFonts w:hint="eastAsia" w:ascii="方正仿宋_GBK" w:hAnsi="宋体" w:eastAsia="方正仿宋_GBK"/>
          <w:w w:val="51"/>
          <w:position w:val="1"/>
          <w:sz w:val="24"/>
        </w:rPr>
        <w:t>：</w:t>
      </w:r>
    </w:p>
    <w:tbl>
      <w:tblPr>
        <w:tblStyle w:val="7"/>
        <w:tblW w:w="15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05"/>
        <w:gridCol w:w="806"/>
        <w:gridCol w:w="805"/>
        <w:gridCol w:w="2419"/>
        <w:gridCol w:w="1467"/>
        <w:gridCol w:w="1345"/>
        <w:gridCol w:w="1375"/>
        <w:gridCol w:w="1774"/>
        <w:gridCol w:w="1302"/>
        <w:gridCol w:w="1323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序号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姓名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年龄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性别</w:t>
            </w:r>
          </w:p>
        </w:tc>
        <w:tc>
          <w:tcPr>
            <w:tcW w:w="241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身份证号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培训职业</w:t>
            </w:r>
          </w:p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（工种）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培训等级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培训时间</w:t>
            </w:r>
          </w:p>
        </w:tc>
        <w:tc>
          <w:tcPr>
            <w:tcW w:w="1774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培训机构名称</w:t>
            </w:r>
          </w:p>
        </w:tc>
        <w:tc>
          <w:tcPr>
            <w:tcW w:w="1302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取得证书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证书编号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申领金额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6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6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w w:val="103"/>
              </w:rPr>
              <w:t>2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6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w w:val="103"/>
              </w:rPr>
              <w:t>3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6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w w:val="103"/>
              </w:rPr>
              <w:t>4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6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w w:val="103"/>
              </w:rPr>
              <w:t>5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6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w w:val="103"/>
              </w:rPr>
              <w:t>6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8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合计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41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6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7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0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pStyle w:val="3"/>
        <w:spacing w:before="0" w:line="240" w:lineRule="exact"/>
        <w:ind w:left="0"/>
        <w:rPr>
          <w:rFonts w:hint="eastAsia" w:ascii="方正仿宋_GBK" w:eastAsia="方正仿宋_GBK"/>
          <w:sz w:val="24"/>
        </w:rPr>
      </w:pPr>
    </w:p>
    <w:p>
      <w:pPr>
        <w:pStyle w:val="3"/>
        <w:spacing w:before="0" w:line="240" w:lineRule="exact"/>
        <w:ind w:left="0"/>
        <w:rPr>
          <w:rFonts w:ascii="方正仿宋_GBK" w:hAnsi="宋体" w:eastAsia="方正仿宋_GBK"/>
          <w:sz w:val="24"/>
        </w:rPr>
      </w:pPr>
      <w:r>
        <w:rPr>
          <w:rFonts w:hint="eastAsia" w:ascii="方正仿宋_GBK" w:eastAsia="方正仿宋_GBK"/>
          <w:sz w:val="24"/>
        </w:rPr>
        <w:t>人社部门审核人：                          人社部门批准人：                            人社部门（盖章）：</w:t>
      </w:r>
    </w:p>
    <w:p>
      <w:pPr>
        <w:pStyle w:val="3"/>
        <w:spacing w:before="0" w:line="240" w:lineRule="exact"/>
        <w:ind w:left="0"/>
        <w:rPr>
          <w:rFonts w:ascii="方正仿宋_GBK" w:eastAsia="方正仿宋_GBK"/>
          <w:sz w:val="24"/>
        </w:rPr>
      </w:pPr>
    </w:p>
    <w:p>
      <w:pPr>
        <w:pStyle w:val="3"/>
        <w:spacing w:before="0" w:line="240" w:lineRule="exact"/>
        <w:ind w:left="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注</w:t>
      </w:r>
      <w:r>
        <w:rPr>
          <w:rFonts w:hint="eastAsia" w:ascii="方正仿宋_GBK" w:hAnsi="宋体" w:eastAsia="方正仿宋_GBK"/>
          <w:sz w:val="24"/>
        </w:rPr>
        <w:t>：</w:t>
      </w:r>
      <w:r>
        <w:rPr>
          <w:rFonts w:hint="eastAsia" w:ascii="方正仿宋_GBK" w:eastAsia="方正仿宋_GBK"/>
          <w:sz w:val="24"/>
        </w:rPr>
        <w:t>该明细单用于申领后续补贴资金时使用</w:t>
      </w:r>
      <w:r>
        <w:rPr>
          <w:rFonts w:hint="eastAsia" w:ascii="方正仿宋_GBK" w:hAnsi="宋体" w:eastAsia="方正仿宋_GBK"/>
          <w:sz w:val="24"/>
        </w:rPr>
        <w:t xml:space="preserve">。 </w:t>
      </w:r>
      <w:r>
        <w:rPr>
          <w:rFonts w:hint="eastAsia" w:ascii="方正仿宋_GBK" w:eastAsia="方正仿宋_GBK"/>
          <w:sz w:val="24"/>
        </w:rPr>
        <w:t>其中</w:t>
      </w:r>
      <w:r>
        <w:rPr>
          <w:rFonts w:hint="eastAsia" w:ascii="方正仿宋_GBK" w:hAnsi="宋体" w:eastAsia="方正仿宋_GBK"/>
          <w:sz w:val="24"/>
        </w:rPr>
        <w:t>“</w:t>
      </w:r>
      <w:r>
        <w:rPr>
          <w:rFonts w:hint="eastAsia" w:ascii="方正仿宋_GBK" w:eastAsia="方正仿宋_GBK"/>
          <w:sz w:val="24"/>
        </w:rPr>
        <w:t>取得证书</w:t>
      </w:r>
      <w:r>
        <w:rPr>
          <w:rFonts w:hint="eastAsia" w:ascii="方正仿宋_GBK" w:hAnsi="宋体" w:eastAsia="方正仿宋_GBK"/>
          <w:sz w:val="24"/>
        </w:rPr>
        <w:t>”</w:t>
      </w:r>
      <w:r>
        <w:rPr>
          <w:rFonts w:hint="eastAsia" w:ascii="方正仿宋_GBK" w:eastAsia="方正仿宋_GBK"/>
          <w:sz w:val="24"/>
        </w:rPr>
        <w:t>列请列明证书名称，有证书编号的需一并填写证书编号。</w:t>
      </w:r>
    </w:p>
    <w:p>
      <w:pPr>
        <w:pStyle w:val="3"/>
        <w:spacing w:before="0"/>
        <w:ind w:left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pStyle w:val="3"/>
        <w:spacing w:before="0"/>
        <w:ind w:left="0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企业新型学徒制培训情况汇总表</w:t>
      </w:r>
      <w:r>
        <w:rPr>
          <w:rFonts w:hint="eastAsia" w:ascii="方正楷体_GBK" w:eastAsia="方正楷体_GBK"/>
          <w:sz w:val="32"/>
          <w:szCs w:val="32"/>
        </w:rPr>
        <w:t>（各地人社部门填报）</w:t>
      </w:r>
    </w:p>
    <w:p>
      <w:pPr>
        <w:pStyle w:val="3"/>
        <w:tabs>
          <w:tab w:val="left" w:pos="9199"/>
        </w:tabs>
        <w:kinsoku w:val="0"/>
        <w:overflowPunct w:val="0"/>
        <w:spacing w:before="0"/>
        <w:ind w:left="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填报单位（盖章）：</w:t>
      </w:r>
      <w:r>
        <w:rPr>
          <w:rFonts w:hint="eastAsia" w:ascii="方正仿宋_GBK" w:eastAsia="方正仿宋_GBK"/>
          <w:sz w:val="24"/>
        </w:rPr>
        <w:tab/>
      </w:r>
      <w:r>
        <w:rPr>
          <w:rFonts w:hint="eastAsia" w:ascii="方正仿宋_GBK" w:eastAsia="方正仿宋_GBK"/>
          <w:sz w:val="24"/>
        </w:rPr>
        <w:t>填报日期：</w:t>
      </w:r>
    </w:p>
    <w:tbl>
      <w:tblPr>
        <w:tblStyle w:val="7"/>
        <w:tblW w:w="15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743"/>
        <w:gridCol w:w="2352"/>
        <w:gridCol w:w="1958"/>
        <w:gridCol w:w="1430"/>
        <w:gridCol w:w="1417"/>
        <w:gridCol w:w="1418"/>
        <w:gridCol w:w="1417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9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序号</w:t>
            </w:r>
          </w:p>
        </w:tc>
        <w:tc>
          <w:tcPr>
            <w:tcW w:w="2743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企业名称</w:t>
            </w:r>
          </w:p>
        </w:tc>
        <w:tc>
          <w:tcPr>
            <w:tcW w:w="235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合作培训机构名称</w:t>
            </w:r>
          </w:p>
        </w:tc>
        <w:tc>
          <w:tcPr>
            <w:tcW w:w="1958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1742"/>
              </w:tabs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hAnsi="Arial Unicode MS" w:eastAsia="方正仿宋_GBK"/>
              </w:rPr>
              <w:t>支付补贴资金</w:t>
            </w:r>
            <w:r>
              <w:rPr>
                <w:rFonts w:hint="eastAsia" w:ascii="方正仿宋_GBK" w:hAnsi="Arial Unicode MS" w:eastAsia="方正仿宋_GBK"/>
                <w:spacing w:val="4"/>
              </w:rPr>
              <w:t xml:space="preserve"> </w:t>
            </w:r>
            <w:r>
              <w:rPr>
                <w:rFonts w:hint="eastAsia" w:ascii="方正仿宋_GBK" w:hAnsi="Arial Unicode MS" w:eastAsia="方正仿宋_GBK"/>
                <w:w w:val="95"/>
              </w:rPr>
              <w:t>总金额（元）</w:t>
            </w:r>
          </w:p>
        </w:tc>
        <w:tc>
          <w:tcPr>
            <w:tcW w:w="6988" w:type="dxa"/>
            <w:gridSpan w:val="5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left="2"/>
              <w:jc w:val="center"/>
              <w:rPr>
                <w:rFonts w:hint="eastAsia"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培训情况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left="2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743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left="2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352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left="2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left="2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中级工  数量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高级工  数量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技师     数量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hint="eastAsia"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高级技师  数量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hint="eastAsia" w:ascii="方正仿宋_GBK" w:hAnsi="Arial Unicode MS" w:eastAsia="方正仿宋_GBK"/>
                <w:w w:val="105"/>
              </w:rPr>
            </w:pPr>
            <w:r>
              <w:rPr>
                <w:rFonts w:hint="eastAsia" w:ascii="方正仿宋_GBK" w:hAnsi="Arial Unicode MS" w:eastAsia="方正仿宋_GBK"/>
                <w:w w:val="105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9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6"/>
              <w:jc w:val="center"/>
            </w:pPr>
            <w:r>
              <w:t>1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9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6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9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6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9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6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9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6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9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6"/>
              <w:jc w:val="center"/>
            </w:pPr>
            <w:r>
              <w:rPr>
                <w:w w:val="103"/>
              </w:rPr>
              <w:t>6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9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6"/>
              <w:jc w:val="center"/>
            </w:pPr>
            <w:r>
              <w:rPr>
                <w:w w:val="103"/>
              </w:rPr>
              <w:t>7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9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6"/>
              <w:jc w:val="center"/>
            </w:pPr>
            <w:r>
              <w:rPr>
                <w:w w:val="103"/>
              </w:rPr>
              <w:t>8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98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ind w:right="6"/>
              <w:jc w:val="center"/>
            </w:pPr>
            <w:r>
              <w:rPr>
                <w:w w:val="103"/>
              </w:rPr>
              <w:t>9</w:t>
            </w:r>
          </w:p>
        </w:tc>
        <w:tc>
          <w:tcPr>
            <w:tcW w:w="2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033" w:type="dxa"/>
            <w:gridSpan w:val="4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>
      <w:pPr>
        <w:pStyle w:val="3"/>
        <w:tabs>
          <w:tab w:val="left" w:pos="9199"/>
        </w:tabs>
        <w:kinsoku w:val="0"/>
        <w:overflowPunct w:val="0"/>
        <w:spacing w:before="0"/>
        <w:ind w:left="0"/>
        <w:rPr>
          <w:rFonts w:ascii="方正仿宋_GBK" w:eastAsia="方正仿宋_GBK"/>
          <w:spacing w:val="3"/>
          <w:w w:val="103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方正仿宋_GBK" w:eastAsia="方正仿宋_GBK"/>
          <w:spacing w:val="3"/>
          <w:w w:val="103"/>
          <w:sz w:val="24"/>
        </w:rPr>
        <w:t>经办人（签字）：</w:t>
      </w:r>
      <w:r>
        <w:rPr>
          <w:rFonts w:ascii="方正仿宋_GBK" w:eastAsia="方正仿宋_GBK"/>
          <w:spacing w:val="3"/>
          <w:w w:val="103"/>
          <w:sz w:val="24"/>
        </w:rPr>
        <w:tab/>
      </w:r>
      <w:r>
        <w:rPr>
          <w:rFonts w:hint="eastAsia" w:ascii="方正仿宋_GBK" w:eastAsia="方正仿宋_GBK"/>
          <w:spacing w:val="3"/>
          <w:w w:val="103"/>
          <w:sz w:val="24"/>
        </w:rPr>
        <w:t>负责人（签字）：</w:t>
      </w:r>
    </w:p>
    <w:p>
      <w:pPr>
        <w:pStyle w:val="3"/>
        <w:spacing w:before="0"/>
        <w:ind w:left="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附件9：</w:t>
      </w:r>
    </w:p>
    <w:p>
      <w:pPr>
        <w:widowControl/>
        <w:spacing w:line="56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企业新型学徒制备案申报信用承诺书</w:t>
      </w:r>
    </w:p>
    <w:p>
      <w:pPr>
        <w:widowControl/>
        <w:spacing w:line="56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tbl>
      <w:tblPr>
        <w:tblStyle w:val="7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1650"/>
        <w:gridCol w:w="2781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96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96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申请财政资金总额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 xml:space="preserve">     万元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申请预拨财政资金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96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6408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96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项目责任人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2" w:hRule="atLeast"/>
          <w:jc w:val="center"/>
        </w:trPr>
        <w:tc>
          <w:tcPr>
            <w:tcW w:w="9372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申报单位承诺：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．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本单位近三年信用状况良好，无严重失信行为。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．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申报的所有材料均依据相关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规定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申报要求，据实提供。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．补贴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资金获批后将按规定使用。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4．如学徒流失率超过50%，立即向当地人力资源社会保障部门报告，主动按比例退回预支补贴资金。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5．如违背以上承诺，愿意承担相关责任，同意有关主管部门将失信信息记入公共信用信息系统。严重失信的，同意在相关政府门户网站公开。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项目责任人（签名）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            单位负责人（签名）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                                         （公章）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rPr>
          <w:color w:val="000000"/>
        </w:rPr>
      </w:pPr>
    </w:p>
    <w:p/>
    <w:sectPr>
      <w:headerReference r:id="rId5" w:type="default"/>
      <w:footerReference r:id="rId6" w:type="default"/>
      <w:footerReference r:id="rId7" w:type="even"/>
      <w:pgSz w:w="11906" w:h="16838"/>
      <w:pgMar w:top="1871" w:right="1531" w:bottom="1871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akuyoxingshu700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铁筋隶书繁体">
    <w:altName w:val="隶书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40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44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F269A"/>
    <w:rsid w:val="136F269A"/>
    <w:rsid w:val="4E45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autoSpaceDE w:val="0"/>
      <w:autoSpaceDN w:val="0"/>
      <w:adjustRightInd w:val="0"/>
      <w:ind w:left="551"/>
      <w:jc w:val="left"/>
      <w:outlineLvl w:val="3"/>
    </w:pPr>
    <w:rPr>
      <w:rFonts w:ascii="Arial Unicode MS" w:hAnsi="Arial Unicode MS" w:eastAsia="Arial Unicode MS"/>
      <w:kern w:val="0"/>
      <w:sz w:val="23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autoSpaceDE w:val="0"/>
      <w:autoSpaceDN w:val="0"/>
      <w:adjustRightInd w:val="0"/>
      <w:spacing w:before="25"/>
      <w:ind w:left="113"/>
      <w:jc w:val="left"/>
    </w:pPr>
    <w:rPr>
      <w:rFonts w:ascii="Arial Unicode MS" w:hAnsi="Arial Unicode MS" w:eastAsia="Arial Unicode MS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Table Paragraph"/>
    <w:basedOn w:val="1"/>
    <w:unhideWhenUsed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2020-02-18T07:38:00Z</dcterms:created>
  <dc:creator>吴佳</dc:creator>
  <cp:lastModifiedBy>明天你好1410619033</cp:lastModifiedBy>
  <dcterms:modified xsi:type="dcterms:W3CDTF">2020-03-02T09:33:53Z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